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26" w:rsidRDefault="00017226" w:rsidP="00900097">
      <w:pPr>
        <w:ind w:right="2490"/>
        <w:jc w:val="both"/>
        <w:rPr>
          <w:rFonts w:ascii="Times New Roman" w:hAnsi="Times New Roman"/>
          <w:sz w:val="22"/>
          <w:szCs w:val="22"/>
        </w:rPr>
      </w:pPr>
    </w:p>
    <w:p w:rsidR="00017226" w:rsidRPr="00B37967" w:rsidRDefault="00500659" w:rsidP="00B37967">
      <w:pPr>
        <w:tabs>
          <w:tab w:val="center" w:pos="4680"/>
        </w:tabs>
        <w:ind w:right="4340"/>
        <w:jc w:val="center"/>
        <w:rPr>
          <w:rFonts w:ascii="Times New Roman" w:hAnsi="Times New Roman"/>
          <w:b/>
          <w:szCs w:val="24"/>
        </w:rPr>
      </w:pPr>
      <w:r w:rsidRPr="00B37967">
        <w:rPr>
          <w:rFonts w:ascii="Times New Roman" w:hAnsi="Times New Roman"/>
          <w:b/>
          <w:szCs w:val="24"/>
        </w:rPr>
        <w:t>CSCI/CMPE 4345</w:t>
      </w:r>
    </w:p>
    <w:p w:rsidR="00017226" w:rsidRPr="00B37967" w:rsidRDefault="00500659" w:rsidP="00B37967">
      <w:pPr>
        <w:tabs>
          <w:tab w:val="center" w:pos="4680"/>
        </w:tabs>
        <w:ind w:right="4340"/>
        <w:jc w:val="center"/>
        <w:rPr>
          <w:rFonts w:ascii="Times New Roman" w:hAnsi="Times New Roman"/>
          <w:b/>
          <w:szCs w:val="24"/>
        </w:rPr>
      </w:pPr>
      <w:r w:rsidRPr="00B37967">
        <w:rPr>
          <w:rFonts w:ascii="Times New Roman" w:hAnsi="Times New Roman"/>
          <w:b/>
          <w:szCs w:val="24"/>
        </w:rPr>
        <w:t>COMPUTER NETWORKS</w:t>
      </w:r>
    </w:p>
    <w:p w:rsidR="00017226" w:rsidRPr="00B37967" w:rsidRDefault="00FC46D6" w:rsidP="00B37967">
      <w:pPr>
        <w:ind w:right="4340"/>
        <w:jc w:val="center"/>
        <w:rPr>
          <w:rFonts w:ascii="Times New Roman" w:hAnsi="Times New Roman"/>
          <w:b/>
          <w:bCs/>
          <w:szCs w:val="24"/>
        </w:rPr>
      </w:pPr>
      <w:r>
        <w:rPr>
          <w:rFonts w:ascii="Times New Roman" w:hAnsi="Times New Roman"/>
          <w:b/>
          <w:bCs/>
          <w:szCs w:val="24"/>
        </w:rPr>
        <w:t xml:space="preserve">Syllabus for </w:t>
      </w:r>
      <w:proofErr w:type="gramStart"/>
      <w:r>
        <w:rPr>
          <w:rFonts w:ascii="Times New Roman" w:hAnsi="Times New Roman"/>
          <w:b/>
          <w:bCs/>
          <w:szCs w:val="24"/>
        </w:rPr>
        <w:t>Fall</w:t>
      </w:r>
      <w:proofErr w:type="gramEnd"/>
      <w:r>
        <w:rPr>
          <w:rFonts w:ascii="Times New Roman" w:hAnsi="Times New Roman"/>
          <w:b/>
          <w:bCs/>
          <w:szCs w:val="24"/>
        </w:rPr>
        <w:t xml:space="preserve"> 2016</w:t>
      </w:r>
    </w:p>
    <w:tbl>
      <w:tblPr>
        <w:tblW w:w="11660" w:type="dxa"/>
        <w:tblInd w:w="32" w:type="dxa"/>
        <w:tblBorders>
          <w:top w:val="single" w:sz="4" w:space="0" w:color="auto"/>
          <w:left w:val="single" w:sz="4" w:space="0" w:color="auto"/>
          <w:bottom w:val="single" w:sz="4" w:space="0" w:color="auto"/>
          <w:right w:val="single" w:sz="4" w:space="0" w:color="auto"/>
        </w:tblBorders>
        <w:shd w:val="clear" w:color="auto" w:fill="FFCC00"/>
        <w:tblLayout w:type="fixed"/>
        <w:tblLook w:val="04A0" w:firstRow="1" w:lastRow="0" w:firstColumn="1" w:lastColumn="0" w:noHBand="0" w:noVBand="1"/>
      </w:tblPr>
      <w:tblGrid>
        <w:gridCol w:w="4386"/>
        <w:gridCol w:w="7274"/>
      </w:tblGrid>
      <w:tr w:rsidR="00017226" w:rsidRPr="00B37967" w:rsidTr="00854273">
        <w:tc>
          <w:tcPr>
            <w:tcW w:w="4386" w:type="dxa"/>
            <w:tcBorders>
              <w:top w:val="single" w:sz="4" w:space="0" w:color="auto"/>
              <w:left w:val="single" w:sz="4" w:space="0" w:color="auto"/>
              <w:bottom w:val="single" w:sz="4" w:space="0" w:color="auto"/>
              <w:right w:val="single" w:sz="4" w:space="0" w:color="auto"/>
            </w:tcBorders>
            <w:shd w:val="clear" w:color="auto" w:fill="FFCC00"/>
            <w:hideMark/>
          </w:tcPr>
          <w:p w:rsidR="00017226" w:rsidRPr="00B37967" w:rsidRDefault="00500659">
            <w:pPr>
              <w:spacing w:before="100" w:beforeAutospacing="1" w:after="100" w:afterAutospacing="1"/>
              <w:ind w:right="2490"/>
              <w:jc w:val="center"/>
              <w:rPr>
                <w:rFonts w:ascii="Times New Roman" w:hAnsi="Times New Roman"/>
                <w:szCs w:val="24"/>
              </w:rPr>
            </w:pPr>
            <w:r w:rsidRPr="00B37967">
              <w:rPr>
                <w:rFonts w:ascii="Times New Roman" w:hAnsi="Times New Roman"/>
                <w:noProof/>
                <w:szCs w:val="24"/>
              </w:rPr>
              <w:drawing>
                <wp:inline distT="0" distB="0" distL="0" distR="0" wp14:anchorId="543556D2" wp14:editId="1D50A0EA">
                  <wp:extent cx="1065530" cy="1400810"/>
                  <wp:effectExtent l="0" t="0" r="1270" b="889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5530" cy="1400810"/>
                          </a:xfrm>
                          <a:prstGeom prst="rect">
                            <a:avLst/>
                          </a:prstGeom>
                          <a:noFill/>
                          <a:ln>
                            <a:noFill/>
                          </a:ln>
                        </pic:spPr>
                      </pic:pic>
                    </a:graphicData>
                  </a:graphic>
                </wp:inline>
              </w:drawing>
            </w:r>
          </w:p>
        </w:tc>
        <w:tc>
          <w:tcPr>
            <w:tcW w:w="7274" w:type="dxa"/>
            <w:tcBorders>
              <w:top w:val="single" w:sz="4" w:space="0" w:color="auto"/>
              <w:left w:val="single" w:sz="4" w:space="0" w:color="auto"/>
              <w:bottom w:val="single" w:sz="4" w:space="0" w:color="auto"/>
              <w:right w:val="single" w:sz="4" w:space="0" w:color="auto"/>
            </w:tcBorders>
            <w:shd w:val="clear" w:color="auto" w:fill="FFCC00"/>
            <w:hideMark/>
          </w:tcPr>
          <w:p w:rsidR="00017226" w:rsidRPr="00B37967" w:rsidRDefault="00500659" w:rsidP="00854273">
            <w:pPr>
              <w:ind w:right="2491"/>
              <w:jc w:val="center"/>
              <w:rPr>
                <w:rFonts w:ascii="Times New Roman" w:hAnsi="Times New Roman"/>
                <w:b/>
                <w:szCs w:val="24"/>
              </w:rPr>
            </w:pPr>
            <w:r w:rsidRPr="00B37967">
              <w:rPr>
                <w:rFonts w:ascii="Times New Roman" w:hAnsi="Times New Roman"/>
                <w:b/>
                <w:szCs w:val="24"/>
              </w:rPr>
              <w:t>Dr. John P. Abraham, Professor</w:t>
            </w:r>
          </w:p>
          <w:p w:rsidR="00017226" w:rsidRPr="00B37967" w:rsidRDefault="00500659" w:rsidP="00854273">
            <w:pPr>
              <w:ind w:right="2491"/>
              <w:jc w:val="center"/>
              <w:rPr>
                <w:rFonts w:ascii="Times New Roman" w:hAnsi="Times New Roman"/>
                <w:b/>
                <w:szCs w:val="24"/>
              </w:rPr>
            </w:pPr>
            <w:r w:rsidRPr="00B37967">
              <w:rPr>
                <w:rFonts w:ascii="Times New Roman" w:hAnsi="Times New Roman"/>
                <w:b/>
                <w:szCs w:val="24"/>
              </w:rPr>
              <w:t>Cu</w:t>
            </w:r>
            <w:r w:rsidR="00FC46D6">
              <w:rPr>
                <w:rFonts w:ascii="Times New Roman" w:hAnsi="Times New Roman"/>
                <w:b/>
                <w:szCs w:val="24"/>
              </w:rPr>
              <w:t>rrent Course Schedule (Fall 2016</w:t>
            </w:r>
            <w:r w:rsidRPr="00B37967">
              <w:rPr>
                <w:rFonts w:ascii="Times New Roman" w:hAnsi="Times New Roman"/>
                <w:b/>
                <w:szCs w:val="24"/>
              </w:rPr>
              <w:t xml:space="preserve">) </w:t>
            </w:r>
          </w:p>
          <w:p w:rsidR="00017226" w:rsidRPr="00B37967" w:rsidRDefault="00B37967" w:rsidP="00854273">
            <w:pPr>
              <w:ind w:right="2491"/>
              <w:jc w:val="center"/>
              <w:rPr>
                <w:rFonts w:ascii="Times New Roman" w:hAnsi="Times New Roman"/>
                <w:b/>
                <w:bCs/>
                <w:szCs w:val="24"/>
              </w:rPr>
            </w:pPr>
            <w:r>
              <w:rPr>
                <w:rFonts w:ascii="Times New Roman" w:hAnsi="Times New Roman"/>
                <w:b/>
                <w:bCs/>
                <w:szCs w:val="24"/>
              </w:rPr>
              <w:t>UT-RGV</w:t>
            </w:r>
          </w:p>
          <w:p w:rsidR="00854273" w:rsidRDefault="00854273" w:rsidP="00854273">
            <w:pPr>
              <w:ind w:right="2491"/>
              <w:jc w:val="center"/>
              <w:rPr>
                <w:rFonts w:ascii="Times New Roman" w:hAnsi="Times New Roman"/>
                <w:szCs w:val="24"/>
              </w:rPr>
            </w:pPr>
            <w:r>
              <w:rPr>
                <w:rFonts w:ascii="Times New Roman" w:hAnsi="Times New Roman"/>
                <w:szCs w:val="24"/>
              </w:rPr>
              <w:t xml:space="preserve">Email: </w:t>
            </w:r>
            <w:hyperlink r:id="rId7" w:history="1">
              <w:r w:rsidRPr="002A243F">
                <w:rPr>
                  <w:rStyle w:val="Hyperlink"/>
                  <w:rFonts w:ascii="Times New Roman" w:hAnsi="Times New Roman"/>
                  <w:szCs w:val="24"/>
                </w:rPr>
                <w:t>john.abraham@utrgv.edu</w:t>
              </w:r>
            </w:hyperlink>
          </w:p>
          <w:p w:rsidR="00854273" w:rsidRPr="00B37967" w:rsidRDefault="00854273" w:rsidP="00854273">
            <w:pPr>
              <w:ind w:right="2491"/>
              <w:jc w:val="center"/>
              <w:rPr>
                <w:rFonts w:ascii="Times New Roman" w:hAnsi="Times New Roman"/>
                <w:szCs w:val="24"/>
              </w:rPr>
            </w:pPr>
            <w:r>
              <w:rPr>
                <w:rFonts w:ascii="Times New Roman" w:hAnsi="Times New Roman"/>
                <w:szCs w:val="24"/>
              </w:rPr>
              <w:t>Office: 956-665-3550</w:t>
            </w:r>
          </w:p>
        </w:tc>
      </w:tr>
    </w:tbl>
    <w:p w:rsidR="00B37967" w:rsidRPr="00B37967" w:rsidRDefault="00B37967" w:rsidP="00B37967">
      <w:pPr>
        <w:spacing w:line="276" w:lineRule="auto"/>
        <w:rPr>
          <w:rFonts w:ascii="Times New Roman" w:hAnsi="Times New Roman"/>
          <w:b/>
          <w:color w:val="C00000"/>
          <w:szCs w:val="24"/>
        </w:rPr>
      </w:pPr>
      <w:r w:rsidRPr="00B37967">
        <w:rPr>
          <w:rFonts w:ascii="Times New Roman" w:hAnsi="Times New Roman"/>
          <w:b/>
          <w:color w:val="C00000"/>
        </w:rPr>
        <w:t>ALL STUDENTS: PLEASE SUBMIT ASSIGNMENTS IN A MANILA FOLDER</w:t>
      </w:r>
    </w:p>
    <w:tbl>
      <w:tblPr>
        <w:tblW w:w="116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18"/>
        <w:gridCol w:w="2340"/>
        <w:gridCol w:w="2250"/>
        <w:gridCol w:w="4940"/>
      </w:tblGrid>
      <w:tr w:rsidR="00FC46D6" w:rsidTr="00792458">
        <w:trPr>
          <w:trHeight w:val="962"/>
        </w:trPr>
        <w:tc>
          <w:tcPr>
            <w:tcW w:w="2118" w:type="dxa"/>
            <w:tcBorders>
              <w:top w:val="single" w:sz="4" w:space="0" w:color="auto"/>
              <w:left w:val="single" w:sz="4" w:space="0" w:color="auto"/>
              <w:bottom w:val="single" w:sz="4" w:space="0" w:color="auto"/>
              <w:right w:val="single" w:sz="4" w:space="0" w:color="auto"/>
            </w:tcBorders>
            <w:hideMark/>
          </w:tcPr>
          <w:p w:rsidR="00FC46D6" w:rsidRDefault="00FC46D6" w:rsidP="00792458">
            <w:pPr>
              <w:pStyle w:val="NormalWeb"/>
              <w:spacing w:line="276" w:lineRule="auto"/>
              <w:rPr>
                <w:b/>
              </w:rPr>
            </w:pPr>
            <w:r>
              <w:rPr>
                <w:b/>
              </w:rPr>
              <w:t>CSCI/CMPE 4345</w:t>
            </w:r>
          </w:p>
        </w:tc>
        <w:tc>
          <w:tcPr>
            <w:tcW w:w="2340" w:type="dxa"/>
            <w:tcBorders>
              <w:top w:val="single" w:sz="4" w:space="0" w:color="auto"/>
              <w:left w:val="single" w:sz="4" w:space="0" w:color="auto"/>
              <w:bottom w:val="single" w:sz="4" w:space="0" w:color="auto"/>
              <w:right w:val="single" w:sz="4" w:space="0" w:color="auto"/>
            </w:tcBorders>
            <w:hideMark/>
          </w:tcPr>
          <w:p w:rsidR="00FC46D6" w:rsidRDefault="00FC46D6" w:rsidP="00792458">
            <w:pPr>
              <w:spacing w:line="276" w:lineRule="auto"/>
              <w:rPr>
                <w:b/>
                <w:bCs/>
              </w:rPr>
            </w:pPr>
            <w:r>
              <w:rPr>
                <w:rFonts w:ascii="Verdana" w:hAnsi="Verdana"/>
                <w:color w:val="000000"/>
                <w:sz w:val="22"/>
                <w:szCs w:val="22"/>
                <w:shd w:val="clear" w:color="auto" w:fill="FFFFFF"/>
              </w:rPr>
              <w:t>MW: 10:50 am - 12:05 pm</w:t>
            </w:r>
          </w:p>
          <w:p w:rsidR="00FC46D6" w:rsidRDefault="00FC46D6" w:rsidP="00792458">
            <w:pPr>
              <w:spacing w:line="276" w:lineRule="auto"/>
              <w:rPr>
                <w:rFonts w:ascii="Times New Roman" w:hAnsi="Times New Roman"/>
                <w:b/>
                <w:bCs/>
                <w:szCs w:val="24"/>
              </w:rPr>
            </w:pPr>
            <w:proofErr w:type="spellStart"/>
            <w:r>
              <w:rPr>
                <w:b/>
                <w:bCs/>
              </w:rPr>
              <w:t>Eng</w:t>
            </w:r>
            <w:proofErr w:type="spellEnd"/>
            <w:r>
              <w:rPr>
                <w:b/>
                <w:bCs/>
              </w:rPr>
              <w:t xml:space="preserve"> 1.250</w:t>
            </w:r>
          </w:p>
        </w:tc>
        <w:tc>
          <w:tcPr>
            <w:tcW w:w="2250" w:type="dxa"/>
            <w:tcBorders>
              <w:top w:val="single" w:sz="4" w:space="0" w:color="auto"/>
              <w:left w:val="single" w:sz="4" w:space="0" w:color="auto"/>
              <w:bottom w:val="single" w:sz="4" w:space="0" w:color="auto"/>
              <w:right w:val="single" w:sz="4" w:space="0" w:color="auto"/>
            </w:tcBorders>
          </w:tcPr>
          <w:p w:rsidR="00FC46D6" w:rsidRDefault="00FC46D6" w:rsidP="00792458">
            <w:pPr>
              <w:spacing w:line="276" w:lineRule="auto"/>
              <w:rPr>
                <w:rFonts w:ascii="Times New Roman" w:hAnsi="Times New Roman"/>
                <w:szCs w:val="24"/>
              </w:rPr>
            </w:pPr>
          </w:p>
        </w:tc>
        <w:tc>
          <w:tcPr>
            <w:tcW w:w="4940" w:type="dxa"/>
            <w:tcBorders>
              <w:top w:val="single" w:sz="4" w:space="0" w:color="auto"/>
              <w:left w:val="single" w:sz="4" w:space="0" w:color="auto"/>
              <w:bottom w:val="single" w:sz="4" w:space="0" w:color="auto"/>
              <w:right w:val="single" w:sz="4" w:space="0" w:color="auto"/>
            </w:tcBorders>
            <w:hideMark/>
          </w:tcPr>
          <w:p w:rsidR="00FC46D6" w:rsidRDefault="00FC46D6" w:rsidP="00792458">
            <w:pPr>
              <w:rPr>
                <w:rFonts w:asciiTheme="minorHAnsi" w:eastAsiaTheme="minorHAnsi" w:hAnsiTheme="minorHAnsi" w:cstheme="minorBidi"/>
                <w:b/>
                <w:sz w:val="20"/>
              </w:rPr>
            </w:pPr>
          </w:p>
        </w:tc>
      </w:tr>
      <w:tr w:rsidR="00FC46D6" w:rsidTr="00792458">
        <w:tc>
          <w:tcPr>
            <w:tcW w:w="2118" w:type="dxa"/>
            <w:tcBorders>
              <w:top w:val="single" w:sz="4" w:space="0" w:color="auto"/>
              <w:left w:val="single" w:sz="4" w:space="0" w:color="auto"/>
              <w:bottom w:val="single" w:sz="4" w:space="0" w:color="auto"/>
              <w:right w:val="single" w:sz="4" w:space="0" w:color="auto"/>
            </w:tcBorders>
            <w:hideMark/>
          </w:tcPr>
          <w:p w:rsidR="00FC46D6" w:rsidRDefault="00FC46D6" w:rsidP="00792458">
            <w:pPr>
              <w:pStyle w:val="NormalWeb"/>
              <w:spacing w:line="276" w:lineRule="auto"/>
              <w:rPr>
                <w:b/>
              </w:rPr>
            </w:pPr>
            <w:r>
              <w:rPr>
                <w:b/>
              </w:rPr>
              <w:t>CSCI 6175.01 &amp; 0.2 Seminar</w:t>
            </w:r>
          </w:p>
        </w:tc>
        <w:tc>
          <w:tcPr>
            <w:tcW w:w="2340" w:type="dxa"/>
            <w:tcBorders>
              <w:top w:val="single" w:sz="4" w:space="0" w:color="auto"/>
              <w:left w:val="single" w:sz="4" w:space="0" w:color="auto"/>
              <w:bottom w:val="single" w:sz="4" w:space="0" w:color="auto"/>
              <w:right w:val="single" w:sz="4" w:space="0" w:color="auto"/>
            </w:tcBorders>
            <w:hideMark/>
          </w:tcPr>
          <w:p w:rsidR="00FC46D6" w:rsidRDefault="00FC46D6" w:rsidP="00792458">
            <w:pPr>
              <w:spacing w:line="276" w:lineRule="auto"/>
              <w:rPr>
                <w:rFonts w:ascii="Verdana" w:hAnsi="Verdana"/>
                <w:color w:val="000000"/>
                <w:sz w:val="22"/>
                <w:szCs w:val="22"/>
                <w:shd w:val="clear" w:color="auto" w:fill="FFFFFF"/>
              </w:rPr>
            </w:pPr>
            <w:r>
              <w:rPr>
                <w:rFonts w:ascii="Verdana" w:hAnsi="Verdana"/>
                <w:color w:val="000000"/>
                <w:sz w:val="22"/>
                <w:szCs w:val="22"/>
                <w:shd w:val="clear" w:color="auto" w:fill="FFFFFF"/>
              </w:rPr>
              <w:t>MT: 8:45 pm - 9:35 pm</w:t>
            </w:r>
          </w:p>
          <w:p w:rsidR="00FC46D6" w:rsidRDefault="00FC46D6" w:rsidP="00792458">
            <w:pPr>
              <w:spacing w:line="276" w:lineRule="auto"/>
              <w:rPr>
                <w:rFonts w:ascii="Times New Roman" w:hAnsi="Times New Roman"/>
                <w:b/>
                <w:bCs/>
                <w:szCs w:val="24"/>
              </w:rPr>
            </w:pPr>
            <w:proofErr w:type="spellStart"/>
            <w:r>
              <w:rPr>
                <w:b/>
                <w:bCs/>
              </w:rPr>
              <w:t>Eng</w:t>
            </w:r>
            <w:proofErr w:type="spellEnd"/>
            <w:r>
              <w:rPr>
                <w:b/>
                <w:bCs/>
              </w:rPr>
              <w:t xml:space="preserve"> 1.290</w:t>
            </w:r>
          </w:p>
        </w:tc>
        <w:tc>
          <w:tcPr>
            <w:tcW w:w="2250" w:type="dxa"/>
            <w:tcBorders>
              <w:top w:val="single" w:sz="4" w:space="0" w:color="auto"/>
              <w:left w:val="single" w:sz="4" w:space="0" w:color="auto"/>
              <w:bottom w:val="single" w:sz="4" w:space="0" w:color="auto"/>
              <w:right w:val="single" w:sz="4" w:space="0" w:color="auto"/>
            </w:tcBorders>
          </w:tcPr>
          <w:p w:rsidR="00FC46D6" w:rsidRDefault="00FC46D6" w:rsidP="00792458">
            <w:pPr>
              <w:spacing w:line="276" w:lineRule="auto"/>
              <w:rPr>
                <w:rFonts w:ascii="Times New Roman" w:hAnsi="Times New Roman"/>
                <w:szCs w:val="24"/>
              </w:rPr>
            </w:pPr>
          </w:p>
        </w:tc>
        <w:tc>
          <w:tcPr>
            <w:tcW w:w="4940" w:type="dxa"/>
            <w:tcBorders>
              <w:top w:val="single" w:sz="4" w:space="0" w:color="auto"/>
              <w:left w:val="single" w:sz="4" w:space="0" w:color="auto"/>
              <w:bottom w:val="single" w:sz="4" w:space="0" w:color="auto"/>
              <w:right w:val="single" w:sz="4" w:space="0" w:color="auto"/>
            </w:tcBorders>
            <w:hideMark/>
          </w:tcPr>
          <w:p w:rsidR="00FC46D6" w:rsidRDefault="00FC46D6" w:rsidP="00792458">
            <w:r>
              <w:rPr>
                <w:rFonts w:asciiTheme="minorHAnsi" w:eastAsiaTheme="minorHAnsi" w:hAnsiTheme="minorHAnsi" w:cstheme="minorBidi"/>
                <w:b/>
                <w:sz w:val="20"/>
              </w:rPr>
              <w:t xml:space="preserve">Mr. Robert Jackson, system specialist </w:t>
            </w:r>
            <w:hyperlink r:id="rId8" w:history="1">
              <w:r>
                <w:rPr>
                  <w:rStyle w:val="Hyperlink"/>
                </w:rPr>
                <w:t>robert.jackson@utrgv.edu</w:t>
              </w:r>
            </w:hyperlink>
          </w:p>
          <w:p w:rsidR="00FC46D6" w:rsidRDefault="00FC46D6" w:rsidP="00792458">
            <w:pPr>
              <w:rPr>
                <w:rFonts w:asciiTheme="minorHAnsi" w:eastAsiaTheme="minorHAnsi" w:hAnsiTheme="minorHAnsi" w:cstheme="minorBidi"/>
                <w:b/>
                <w:sz w:val="20"/>
              </w:rPr>
            </w:pPr>
          </w:p>
        </w:tc>
      </w:tr>
      <w:tr w:rsidR="00FC46D6" w:rsidTr="00792458">
        <w:tc>
          <w:tcPr>
            <w:tcW w:w="2118" w:type="dxa"/>
            <w:tcBorders>
              <w:top w:val="single" w:sz="4" w:space="0" w:color="auto"/>
              <w:left w:val="single" w:sz="4" w:space="0" w:color="auto"/>
              <w:bottom w:val="single" w:sz="4" w:space="0" w:color="auto"/>
              <w:right w:val="single" w:sz="4" w:space="0" w:color="auto"/>
            </w:tcBorders>
            <w:hideMark/>
          </w:tcPr>
          <w:p w:rsidR="00FC46D6" w:rsidRDefault="00FC46D6" w:rsidP="00792458">
            <w:pPr>
              <w:rPr>
                <w:rFonts w:ascii="Verdana" w:hAnsi="Verdana"/>
                <w:b/>
                <w:bCs/>
                <w:color w:val="000000"/>
                <w:sz w:val="22"/>
                <w:szCs w:val="22"/>
              </w:rPr>
            </w:pPr>
            <w:hyperlink r:id="rId9" w:history="1">
              <w:r>
                <w:rPr>
                  <w:rStyle w:val="Hyperlink"/>
                  <w:rFonts w:ascii="Verdana" w:hAnsi="Verdana"/>
                  <w:b/>
                  <w:bCs/>
                  <w:color w:val="990000"/>
                  <w:sz w:val="22"/>
                  <w:szCs w:val="22"/>
                </w:rPr>
                <w:t xml:space="preserve">E Commerce Sys </w:t>
              </w:r>
              <w:proofErr w:type="spellStart"/>
              <w:r>
                <w:rPr>
                  <w:rStyle w:val="Hyperlink"/>
                  <w:rFonts w:ascii="Verdana" w:hAnsi="Verdana"/>
                  <w:b/>
                  <w:bCs/>
                  <w:color w:val="990000"/>
                  <w:sz w:val="22"/>
                  <w:szCs w:val="22"/>
                </w:rPr>
                <w:t>Implementa</w:t>
              </w:r>
              <w:proofErr w:type="spellEnd"/>
              <w:r>
                <w:rPr>
                  <w:rStyle w:val="Hyperlink"/>
                  <w:rFonts w:ascii="Verdana" w:hAnsi="Verdana"/>
                  <w:b/>
                  <w:bCs/>
                  <w:color w:val="990000"/>
                  <w:sz w:val="22"/>
                  <w:szCs w:val="22"/>
                </w:rPr>
                <w:t xml:space="preserve"> - 15130 - CSCI 6314 - 01</w:t>
              </w:r>
            </w:hyperlink>
          </w:p>
          <w:p w:rsidR="00FC46D6" w:rsidRDefault="00FC46D6" w:rsidP="00792458">
            <w:pPr>
              <w:pStyle w:val="NormalWeb"/>
              <w:spacing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FC46D6" w:rsidRDefault="00FC46D6" w:rsidP="00792458">
            <w:pPr>
              <w:spacing w:line="276" w:lineRule="auto"/>
              <w:rPr>
                <w:rFonts w:ascii="Times New Roman" w:hAnsi="Times New Roman"/>
                <w:b/>
                <w:bCs/>
                <w:szCs w:val="24"/>
              </w:rPr>
            </w:pPr>
            <w:r>
              <w:rPr>
                <w:rFonts w:ascii="Verdana" w:hAnsi="Verdana"/>
                <w:color w:val="000000"/>
                <w:sz w:val="22"/>
                <w:szCs w:val="22"/>
                <w:shd w:val="clear" w:color="auto" w:fill="FFFFFF"/>
              </w:rPr>
              <w:t>M: 5:55 - 8:25 pm</w:t>
            </w:r>
          </w:p>
          <w:p w:rsidR="00FC46D6" w:rsidRDefault="00FC46D6" w:rsidP="00792458">
            <w:pPr>
              <w:spacing w:line="276" w:lineRule="auto"/>
              <w:rPr>
                <w:b/>
                <w:bCs/>
              </w:rPr>
            </w:pPr>
            <w:proofErr w:type="spellStart"/>
            <w:r>
              <w:rPr>
                <w:b/>
                <w:bCs/>
              </w:rPr>
              <w:t>Eng</w:t>
            </w:r>
            <w:proofErr w:type="spellEnd"/>
            <w:r>
              <w:rPr>
                <w:b/>
                <w:bCs/>
              </w:rPr>
              <w:t xml:space="preserve"> 1.242</w:t>
            </w:r>
          </w:p>
          <w:p w:rsidR="00FC46D6" w:rsidRDefault="00FC46D6" w:rsidP="00792458">
            <w:pPr>
              <w:spacing w:line="276" w:lineRule="auto"/>
            </w:pPr>
          </w:p>
          <w:p w:rsidR="00FC46D6" w:rsidRDefault="00FC46D6" w:rsidP="00792458">
            <w:pPr>
              <w:spacing w:line="276" w:lineRule="auto"/>
              <w:rPr>
                <w:rFonts w:ascii="Times New Roman" w:hAnsi="Times New Roman"/>
                <w:b/>
                <w:bCs/>
                <w:szCs w:val="24"/>
              </w:rPr>
            </w:pPr>
          </w:p>
        </w:tc>
        <w:tc>
          <w:tcPr>
            <w:tcW w:w="2250" w:type="dxa"/>
            <w:tcBorders>
              <w:top w:val="single" w:sz="4" w:space="0" w:color="auto"/>
              <w:left w:val="single" w:sz="4" w:space="0" w:color="auto"/>
              <w:bottom w:val="single" w:sz="4" w:space="0" w:color="auto"/>
              <w:right w:val="single" w:sz="4" w:space="0" w:color="auto"/>
            </w:tcBorders>
          </w:tcPr>
          <w:p w:rsidR="00FC46D6" w:rsidRDefault="00FC46D6" w:rsidP="00792458">
            <w:pPr>
              <w:pStyle w:val="NormalWeb"/>
              <w:spacing w:before="0" w:beforeAutospacing="0" w:after="0" w:afterAutospacing="0" w:line="276" w:lineRule="auto"/>
            </w:pPr>
          </w:p>
          <w:p w:rsidR="00FC46D6" w:rsidRDefault="00FC46D6" w:rsidP="00792458">
            <w:pPr>
              <w:pStyle w:val="NormalWeb"/>
              <w:spacing w:before="0" w:beforeAutospacing="0" w:after="0" w:afterAutospacing="0" w:line="276" w:lineRule="auto"/>
            </w:pPr>
          </w:p>
          <w:p w:rsidR="00FC46D6" w:rsidRDefault="00FC46D6" w:rsidP="00792458">
            <w:pPr>
              <w:pStyle w:val="NormalWeb"/>
              <w:spacing w:before="0" w:beforeAutospacing="0" w:after="0" w:afterAutospacing="0" w:line="276" w:lineRule="auto"/>
            </w:pPr>
          </w:p>
        </w:tc>
        <w:tc>
          <w:tcPr>
            <w:tcW w:w="4940" w:type="dxa"/>
            <w:tcBorders>
              <w:top w:val="single" w:sz="4" w:space="0" w:color="auto"/>
              <w:left w:val="single" w:sz="4" w:space="0" w:color="auto"/>
              <w:bottom w:val="single" w:sz="4" w:space="0" w:color="auto"/>
              <w:right w:val="single" w:sz="4" w:space="0" w:color="auto"/>
            </w:tcBorders>
            <w:hideMark/>
          </w:tcPr>
          <w:p w:rsidR="00FC46D6" w:rsidRDefault="00FC46D6" w:rsidP="00792458">
            <w:pPr>
              <w:rPr>
                <w:rFonts w:asciiTheme="minorHAnsi" w:eastAsiaTheme="minorHAnsi" w:hAnsiTheme="minorHAnsi" w:cstheme="minorBidi"/>
                <w:sz w:val="20"/>
              </w:rPr>
            </w:pPr>
          </w:p>
        </w:tc>
      </w:tr>
      <w:tr w:rsidR="00FC46D6" w:rsidTr="00792458">
        <w:tc>
          <w:tcPr>
            <w:tcW w:w="2118" w:type="dxa"/>
            <w:tcBorders>
              <w:top w:val="single" w:sz="4" w:space="0" w:color="auto"/>
              <w:left w:val="single" w:sz="4" w:space="0" w:color="auto"/>
              <w:bottom w:val="single" w:sz="4" w:space="0" w:color="auto"/>
              <w:right w:val="single" w:sz="4" w:space="0" w:color="auto"/>
            </w:tcBorders>
            <w:hideMark/>
          </w:tcPr>
          <w:p w:rsidR="00FC46D6" w:rsidRDefault="00FC46D6" w:rsidP="00792458">
            <w:pPr>
              <w:pStyle w:val="NormalWeb"/>
              <w:spacing w:line="276" w:lineRule="auto"/>
              <w:rPr>
                <w:b/>
                <w:bCs/>
              </w:rPr>
            </w:pPr>
            <w:r>
              <w:rPr>
                <w:b/>
                <w:bCs/>
              </w:rPr>
              <w:t>Office Hours</w:t>
            </w:r>
          </w:p>
        </w:tc>
        <w:tc>
          <w:tcPr>
            <w:tcW w:w="2340" w:type="dxa"/>
            <w:tcBorders>
              <w:top w:val="single" w:sz="4" w:space="0" w:color="auto"/>
              <w:left w:val="single" w:sz="4" w:space="0" w:color="auto"/>
              <w:bottom w:val="single" w:sz="4" w:space="0" w:color="auto"/>
              <w:right w:val="single" w:sz="4" w:space="0" w:color="auto"/>
            </w:tcBorders>
            <w:hideMark/>
          </w:tcPr>
          <w:p w:rsidR="00FC46D6" w:rsidRDefault="00FC46D6" w:rsidP="00792458">
            <w:pPr>
              <w:spacing w:line="276" w:lineRule="auto"/>
              <w:rPr>
                <w:rFonts w:ascii="Times New Roman" w:hAnsi="Times New Roman"/>
                <w:b/>
                <w:bCs/>
                <w:szCs w:val="24"/>
              </w:rPr>
            </w:pPr>
            <w:r>
              <w:rPr>
                <w:b/>
                <w:bCs/>
              </w:rPr>
              <w:t>MW 12-2:30 pm</w:t>
            </w:r>
          </w:p>
        </w:tc>
        <w:tc>
          <w:tcPr>
            <w:tcW w:w="2250" w:type="dxa"/>
            <w:tcBorders>
              <w:top w:val="single" w:sz="4" w:space="0" w:color="auto"/>
              <w:left w:val="single" w:sz="4" w:space="0" w:color="auto"/>
              <w:bottom w:val="single" w:sz="4" w:space="0" w:color="auto"/>
              <w:right w:val="single" w:sz="4" w:space="0" w:color="auto"/>
            </w:tcBorders>
          </w:tcPr>
          <w:p w:rsidR="00FC46D6" w:rsidRDefault="00FC46D6" w:rsidP="00792458">
            <w:pPr>
              <w:pStyle w:val="NormalWeb"/>
              <w:spacing w:line="276" w:lineRule="auto"/>
              <w:rPr>
                <w:b/>
                <w:bCs/>
              </w:rPr>
            </w:pPr>
          </w:p>
        </w:tc>
        <w:tc>
          <w:tcPr>
            <w:tcW w:w="4940" w:type="dxa"/>
            <w:tcBorders>
              <w:top w:val="single" w:sz="4" w:space="0" w:color="auto"/>
              <w:left w:val="single" w:sz="4" w:space="0" w:color="auto"/>
              <w:bottom w:val="single" w:sz="4" w:space="0" w:color="auto"/>
              <w:right w:val="single" w:sz="4" w:space="0" w:color="auto"/>
            </w:tcBorders>
            <w:hideMark/>
          </w:tcPr>
          <w:p w:rsidR="00FC46D6" w:rsidRDefault="00FC46D6" w:rsidP="00792458">
            <w:pPr>
              <w:rPr>
                <w:rFonts w:asciiTheme="minorHAnsi" w:eastAsiaTheme="minorHAnsi" w:hAnsiTheme="minorHAnsi" w:cstheme="minorBidi"/>
                <w:sz w:val="20"/>
              </w:rPr>
            </w:pPr>
          </w:p>
        </w:tc>
      </w:tr>
    </w:tbl>
    <w:p w:rsidR="00936665" w:rsidRDefault="00936665" w:rsidP="00936665">
      <w:pPr>
        <w:pStyle w:val="NormalWeb"/>
        <w:shd w:val="clear" w:color="auto" w:fill="FFFFFF"/>
        <w:rPr>
          <w:rFonts w:ascii="Calibri" w:hAnsi="Calibri" w:cs="Calibri"/>
          <w:color w:val="000000"/>
        </w:rPr>
      </w:pPr>
      <w:r>
        <w:rPr>
          <w:rFonts w:ascii="Calibri" w:hAnsi="Calibri" w:cs="Calibri"/>
          <w:color w:val="000000"/>
        </w:rPr>
        <w:t xml:space="preserve">TA:  </w:t>
      </w:r>
    </w:p>
    <w:p w:rsidR="00B37967" w:rsidRDefault="00500659" w:rsidP="00B37967">
      <w:pPr>
        <w:ind w:left="720" w:right="5328" w:hanging="720"/>
        <w:contextualSpacing/>
        <w:rPr>
          <w:rFonts w:ascii="Times New Roman" w:hAnsi="Times New Roman"/>
          <w:bCs/>
          <w:szCs w:val="24"/>
        </w:rPr>
      </w:pPr>
      <w:proofErr w:type="gramStart"/>
      <w:r w:rsidRPr="00B37967">
        <w:rPr>
          <w:rFonts w:ascii="Times New Roman" w:hAnsi="Times New Roman"/>
          <w:b/>
          <w:szCs w:val="24"/>
        </w:rPr>
        <w:t>Required Textbook</w:t>
      </w:r>
      <w:r w:rsidRPr="00B37967">
        <w:rPr>
          <w:rFonts w:ascii="Times New Roman" w:hAnsi="Times New Roman"/>
          <w:bCs/>
          <w:szCs w:val="24"/>
        </w:rPr>
        <w:t>: Comer, Douglas E., Co</w:t>
      </w:r>
      <w:r w:rsidR="00B37967" w:rsidRPr="00B37967">
        <w:rPr>
          <w:rFonts w:ascii="Times New Roman" w:hAnsi="Times New Roman"/>
          <w:bCs/>
          <w:szCs w:val="24"/>
        </w:rPr>
        <w:t>mputer Networks and Internets, 6</w:t>
      </w:r>
      <w:r w:rsidRPr="00B37967">
        <w:rPr>
          <w:rFonts w:ascii="Times New Roman" w:hAnsi="Times New Roman"/>
          <w:bCs/>
          <w:szCs w:val="24"/>
          <w:vertAlign w:val="superscript"/>
        </w:rPr>
        <w:t>th</w:t>
      </w:r>
      <w:r w:rsidRPr="00B37967">
        <w:rPr>
          <w:rFonts w:ascii="Times New Roman" w:hAnsi="Times New Roman"/>
          <w:bCs/>
          <w:szCs w:val="24"/>
        </w:rPr>
        <w:t xml:space="preserve"> Edition, Prentice Hall, 20</w:t>
      </w:r>
      <w:r w:rsidR="006838AA">
        <w:rPr>
          <w:rFonts w:ascii="Times New Roman" w:hAnsi="Times New Roman"/>
          <w:bCs/>
          <w:szCs w:val="24"/>
        </w:rPr>
        <w:t>15</w:t>
      </w:r>
      <w:r w:rsidRPr="00B37967">
        <w:rPr>
          <w:rFonts w:ascii="Times New Roman" w:hAnsi="Times New Roman"/>
          <w:bCs/>
          <w:szCs w:val="24"/>
        </w:rPr>
        <w:t>.</w:t>
      </w:r>
      <w:proofErr w:type="gramEnd"/>
      <w:r w:rsidRPr="00B37967">
        <w:rPr>
          <w:rFonts w:ascii="Times New Roman" w:hAnsi="Times New Roman"/>
          <w:bCs/>
          <w:szCs w:val="24"/>
        </w:rPr>
        <w:t xml:space="preserve"> </w:t>
      </w:r>
    </w:p>
    <w:p w:rsidR="00017226" w:rsidRPr="00B37967" w:rsidRDefault="00B37967" w:rsidP="00B37967">
      <w:pPr>
        <w:ind w:left="720" w:right="5328" w:hanging="720"/>
        <w:contextualSpacing/>
        <w:rPr>
          <w:rFonts w:ascii="Times New Roman" w:hAnsi="Times New Roman"/>
          <w:b/>
          <w:szCs w:val="24"/>
        </w:rPr>
      </w:pPr>
      <w:r w:rsidRPr="00B37967">
        <w:rPr>
          <w:rStyle w:val="a-size-base"/>
          <w:rFonts w:ascii="Times New Roman" w:hAnsi="Times New Roman"/>
          <w:color w:val="111111"/>
          <w:szCs w:val="24"/>
          <w:shd w:val="clear" w:color="auto" w:fill="FFFFFF"/>
        </w:rPr>
        <w:t>ISBN-10:</w:t>
      </w:r>
      <w:r w:rsidRPr="00B37967">
        <w:rPr>
          <w:rStyle w:val="apple-converted-space"/>
          <w:rFonts w:ascii="Times New Roman" w:hAnsi="Times New Roman"/>
          <w:color w:val="111111"/>
          <w:szCs w:val="24"/>
          <w:shd w:val="clear" w:color="auto" w:fill="FFFFFF"/>
        </w:rPr>
        <w:t> </w:t>
      </w:r>
      <w:r w:rsidRPr="00B37967">
        <w:rPr>
          <w:rStyle w:val="a-size-base"/>
          <w:rFonts w:ascii="Times New Roman" w:hAnsi="Times New Roman"/>
          <w:color w:val="111111"/>
          <w:szCs w:val="24"/>
          <w:shd w:val="clear" w:color="auto" w:fill="FFFFFF"/>
        </w:rPr>
        <w:t>0133587932</w:t>
      </w:r>
      <w:r w:rsidR="00500659" w:rsidRPr="00B37967">
        <w:rPr>
          <w:rFonts w:ascii="Times New Roman" w:hAnsi="Times New Roman"/>
          <w:b/>
          <w:szCs w:val="24"/>
        </w:rPr>
        <w:t xml:space="preserve"> (</w:t>
      </w:r>
      <w:r w:rsidRPr="00B37967">
        <w:rPr>
          <w:rStyle w:val="a-size-base"/>
          <w:rFonts w:ascii="Times New Roman" w:hAnsi="Times New Roman"/>
          <w:color w:val="111111"/>
          <w:szCs w:val="24"/>
          <w:shd w:val="clear" w:color="auto" w:fill="FFFFFF"/>
        </w:rPr>
        <w:t>ISBN-13:</w:t>
      </w:r>
      <w:r w:rsidRPr="00B37967">
        <w:rPr>
          <w:rStyle w:val="apple-converted-space"/>
          <w:rFonts w:ascii="Times New Roman" w:hAnsi="Times New Roman"/>
          <w:color w:val="111111"/>
          <w:szCs w:val="24"/>
          <w:shd w:val="clear" w:color="auto" w:fill="FFFFFF"/>
        </w:rPr>
        <w:t> </w:t>
      </w:r>
      <w:r w:rsidRPr="00B37967">
        <w:rPr>
          <w:rStyle w:val="a-size-base"/>
          <w:rFonts w:ascii="Times New Roman" w:hAnsi="Times New Roman"/>
          <w:color w:val="111111"/>
          <w:szCs w:val="24"/>
          <w:shd w:val="clear" w:color="auto" w:fill="FFFFFF"/>
        </w:rPr>
        <w:t>978-0133587937</w:t>
      </w:r>
      <w:r w:rsidR="00500659" w:rsidRPr="00B37967">
        <w:rPr>
          <w:rFonts w:ascii="Times New Roman" w:hAnsi="Times New Roman"/>
          <w:b/>
          <w:szCs w:val="24"/>
        </w:rPr>
        <w:t>)</w:t>
      </w:r>
    </w:p>
    <w:p w:rsidR="00F13374" w:rsidRPr="00F13374" w:rsidRDefault="00F13374" w:rsidP="00B37967">
      <w:pPr>
        <w:ind w:left="720" w:right="5330" w:hanging="720"/>
        <w:rPr>
          <w:rStyle w:val="Strong"/>
          <w:color w:val="FF0000"/>
        </w:rPr>
      </w:pPr>
      <w:r>
        <w:rPr>
          <w:rFonts w:ascii="Times New Roman" w:hAnsi="Times New Roman"/>
          <w:b/>
          <w:color w:val="FF0000"/>
          <w:sz w:val="22"/>
          <w:szCs w:val="22"/>
        </w:rPr>
        <w:t>Please take good notes as I cover a great deal more than in the textbook.</w:t>
      </w:r>
    </w:p>
    <w:p w:rsidR="00017226" w:rsidRDefault="00500659" w:rsidP="00B37967">
      <w:pPr>
        <w:widowControl/>
        <w:ind w:right="5330"/>
      </w:pPr>
      <w:r>
        <w:rPr>
          <w:rStyle w:val="Strong"/>
          <w:bCs w:val="0"/>
          <w:sz w:val="22"/>
          <w:szCs w:val="22"/>
          <w:lang w:val="en"/>
        </w:rPr>
        <w:t>Reference:</w:t>
      </w:r>
      <w:r>
        <w:rPr>
          <w:rFonts w:ascii="Times New Roman" w:hAnsi="Times New Roman"/>
          <w:bCs/>
          <w:sz w:val="22"/>
          <w:szCs w:val="22"/>
          <w:lang w:val="en"/>
        </w:rPr>
        <w:t xml:space="preserve"> </w:t>
      </w:r>
    </w:p>
    <w:p w:rsidR="00017226" w:rsidRDefault="00500659" w:rsidP="00B37967">
      <w:pPr>
        <w:numPr>
          <w:ilvl w:val="0"/>
          <w:numId w:val="2"/>
        </w:numPr>
        <w:ind w:right="5330"/>
        <w:rPr>
          <w:rFonts w:ascii="Times New Roman" w:hAnsi="Times New Roman"/>
          <w:bCs/>
          <w:sz w:val="22"/>
          <w:szCs w:val="22"/>
          <w:lang w:val="en"/>
        </w:rPr>
      </w:pPr>
      <w:r>
        <w:rPr>
          <w:rFonts w:ascii="Times New Roman" w:hAnsi="Times New Roman"/>
          <w:bCs/>
          <w:sz w:val="22"/>
          <w:szCs w:val="22"/>
        </w:rPr>
        <w:t xml:space="preserve">Behrouz A. </w:t>
      </w:r>
      <w:proofErr w:type="spellStart"/>
      <w:r>
        <w:rPr>
          <w:rFonts w:ascii="Times New Roman" w:hAnsi="Times New Roman"/>
          <w:bCs/>
          <w:sz w:val="22"/>
          <w:szCs w:val="22"/>
        </w:rPr>
        <w:t>Forouzan</w:t>
      </w:r>
      <w:proofErr w:type="spellEnd"/>
      <w:r>
        <w:rPr>
          <w:rFonts w:ascii="Times New Roman" w:hAnsi="Times New Roman"/>
          <w:bCs/>
          <w:sz w:val="22"/>
          <w:szCs w:val="22"/>
        </w:rPr>
        <w:t xml:space="preserve">, </w:t>
      </w:r>
      <w:r>
        <w:rPr>
          <w:rFonts w:ascii="Times New Roman" w:hAnsi="Times New Roman"/>
          <w:bCs/>
          <w:sz w:val="22"/>
          <w:szCs w:val="22"/>
          <w:u w:val="single"/>
        </w:rPr>
        <w:t>TCP/IP Protocol Suite</w:t>
      </w:r>
      <w:r>
        <w:rPr>
          <w:rFonts w:ascii="Times New Roman" w:hAnsi="Times New Roman"/>
          <w:bCs/>
          <w:sz w:val="22"/>
          <w:szCs w:val="22"/>
        </w:rPr>
        <w:t>, 4th Ed., McGraw Hill, 2010. ISBN 978-0-07-337604-2</w:t>
      </w:r>
    </w:p>
    <w:p w:rsidR="00017226" w:rsidRDefault="00500659" w:rsidP="00B37967">
      <w:pPr>
        <w:numPr>
          <w:ilvl w:val="0"/>
          <w:numId w:val="2"/>
        </w:numPr>
        <w:ind w:right="5330"/>
        <w:rPr>
          <w:rFonts w:ascii="Times New Roman" w:hAnsi="Times New Roman"/>
          <w:bCs/>
          <w:sz w:val="22"/>
          <w:szCs w:val="22"/>
          <w:lang w:val="en"/>
        </w:rPr>
      </w:pPr>
      <w:bookmarkStart w:id="0" w:name="OLE_LINK3"/>
      <w:bookmarkStart w:id="1" w:name="OLE_LINK4"/>
      <w:r>
        <w:rPr>
          <w:rFonts w:ascii="Times New Roman" w:hAnsi="Times New Roman"/>
          <w:bCs/>
          <w:sz w:val="22"/>
          <w:szCs w:val="22"/>
        </w:rPr>
        <w:t>Tanenbaum, A. S., 2002, Computer Networks</w:t>
      </w:r>
      <w:bookmarkEnd w:id="0"/>
      <w:bookmarkEnd w:id="1"/>
      <w:r>
        <w:rPr>
          <w:rFonts w:ascii="Times New Roman" w:hAnsi="Times New Roman"/>
          <w:bCs/>
          <w:sz w:val="22"/>
          <w:szCs w:val="22"/>
        </w:rPr>
        <w:t>, 4</w:t>
      </w:r>
      <w:r>
        <w:rPr>
          <w:rFonts w:ascii="Times New Roman" w:hAnsi="Times New Roman"/>
          <w:bCs/>
          <w:sz w:val="22"/>
          <w:szCs w:val="22"/>
          <w:vertAlign w:val="superscript"/>
        </w:rPr>
        <w:t>th</w:t>
      </w:r>
      <w:r>
        <w:rPr>
          <w:rFonts w:ascii="Times New Roman" w:hAnsi="Times New Roman"/>
          <w:bCs/>
          <w:sz w:val="22"/>
          <w:szCs w:val="22"/>
        </w:rPr>
        <w:t xml:space="preserve"> Ed., Prentice Hall, Upper Saddle River, New Jersey.</w:t>
      </w:r>
    </w:p>
    <w:p w:rsidR="00017226" w:rsidRDefault="00500659" w:rsidP="00B37967">
      <w:pPr>
        <w:numPr>
          <w:ilvl w:val="0"/>
          <w:numId w:val="2"/>
        </w:numPr>
        <w:ind w:right="5330"/>
        <w:rPr>
          <w:rFonts w:ascii="Times New Roman" w:hAnsi="Times New Roman"/>
          <w:bCs/>
          <w:sz w:val="22"/>
          <w:szCs w:val="22"/>
          <w:lang w:val="en"/>
        </w:rPr>
      </w:pPr>
      <w:r>
        <w:rPr>
          <w:rStyle w:val="Emphasis"/>
          <w:bCs/>
          <w:sz w:val="22"/>
          <w:szCs w:val="22"/>
          <w:lang w:val="en"/>
        </w:rPr>
        <w:t>UNIX Network Programming</w:t>
      </w:r>
      <w:r>
        <w:rPr>
          <w:rFonts w:ascii="Times New Roman" w:hAnsi="Times New Roman"/>
          <w:bCs/>
          <w:sz w:val="22"/>
          <w:szCs w:val="22"/>
          <w:lang w:val="en"/>
        </w:rPr>
        <w:t xml:space="preserve"> by W. Richard Stevens, Prentice Hall, 1990 </w:t>
      </w:r>
    </w:p>
    <w:p w:rsidR="00017226" w:rsidRDefault="00500659" w:rsidP="00B37967">
      <w:pPr>
        <w:ind w:right="5330"/>
        <w:jc w:val="both"/>
        <w:rPr>
          <w:rFonts w:ascii="Times New Roman" w:hAnsi="Times New Roman"/>
          <w:sz w:val="22"/>
          <w:szCs w:val="22"/>
        </w:rPr>
      </w:pPr>
      <w:r>
        <w:rPr>
          <w:rFonts w:ascii="Times New Roman" w:hAnsi="Times New Roman"/>
          <w:b/>
          <w:bCs/>
          <w:sz w:val="22"/>
          <w:szCs w:val="22"/>
        </w:rPr>
        <w:t>Catalog description</w:t>
      </w:r>
      <w:r>
        <w:rPr>
          <w:rFonts w:ascii="Times New Roman" w:hAnsi="Times New Roman"/>
          <w:sz w:val="22"/>
          <w:szCs w:val="22"/>
        </w:rPr>
        <w:t>:</w:t>
      </w:r>
    </w:p>
    <w:p w:rsidR="00017226" w:rsidRDefault="00500659" w:rsidP="00B37967">
      <w:pPr>
        <w:ind w:right="5330"/>
        <w:jc w:val="both"/>
        <w:rPr>
          <w:rFonts w:ascii="Times New Roman" w:hAnsi="Times New Roman"/>
          <w:sz w:val="22"/>
          <w:szCs w:val="22"/>
        </w:rPr>
      </w:pPr>
      <w:proofErr w:type="gramStart"/>
      <w:r>
        <w:rPr>
          <w:rFonts w:ascii="Times New Roman" w:hAnsi="Times New Roman"/>
          <w:sz w:val="22"/>
          <w:szCs w:val="22"/>
        </w:rPr>
        <w:t>An introduction to data communication topics, including data transmission, encoding data link control, switching, network topologies, protocols, internetworking and data security.</w:t>
      </w:r>
      <w:proofErr w:type="gramEnd"/>
      <w:r>
        <w:rPr>
          <w:rFonts w:ascii="Times New Roman" w:hAnsi="Times New Roman"/>
          <w:sz w:val="22"/>
          <w:szCs w:val="22"/>
        </w:rPr>
        <w:t xml:space="preserve"> Examples of existing networks and network architectures are studied.  Prerequisites: Operating systems or Computer Architecture or consent of instructor.</w:t>
      </w:r>
    </w:p>
    <w:p w:rsidR="00F13374" w:rsidRDefault="00F13374" w:rsidP="00B37967">
      <w:pPr>
        <w:ind w:right="5330"/>
        <w:jc w:val="both"/>
        <w:rPr>
          <w:rFonts w:ascii="Times New Roman" w:hAnsi="Times New Roman"/>
          <w:sz w:val="22"/>
          <w:szCs w:val="22"/>
        </w:rPr>
      </w:pPr>
    </w:p>
    <w:p w:rsidR="00017226" w:rsidRDefault="00500659" w:rsidP="00B37967">
      <w:pPr>
        <w:ind w:right="5330"/>
        <w:jc w:val="both"/>
        <w:rPr>
          <w:rFonts w:ascii="Times New Roman" w:hAnsi="Times New Roman"/>
          <w:sz w:val="22"/>
          <w:szCs w:val="22"/>
        </w:rPr>
      </w:pPr>
      <w:r>
        <w:rPr>
          <w:rFonts w:ascii="Times New Roman" w:hAnsi="Times New Roman"/>
          <w:sz w:val="22"/>
          <w:szCs w:val="22"/>
        </w:rPr>
        <w:t>In addition to this, students will gain practical experience in setting up communication between computers, networking, and network management. Students will also install different peer-to-peer and client-server network software.  They will also gain some experience on inter-networking.</w:t>
      </w:r>
    </w:p>
    <w:p w:rsidR="00017226" w:rsidRDefault="00017226" w:rsidP="00B37967">
      <w:pPr>
        <w:ind w:right="5330"/>
        <w:jc w:val="both"/>
        <w:rPr>
          <w:rFonts w:ascii="Times New Roman" w:hAnsi="Times New Roman"/>
          <w:sz w:val="22"/>
          <w:szCs w:val="22"/>
        </w:rPr>
      </w:pPr>
    </w:p>
    <w:p w:rsidR="002D4CC9" w:rsidRDefault="002D4CC9" w:rsidP="00B37967">
      <w:pPr>
        <w:ind w:right="5330"/>
        <w:jc w:val="both"/>
        <w:rPr>
          <w:rFonts w:ascii="Times New Roman" w:hAnsi="Times New Roman"/>
          <w:sz w:val="22"/>
          <w:szCs w:val="22"/>
        </w:rPr>
      </w:pPr>
      <w:r>
        <w:rPr>
          <w:rFonts w:ascii="Times New Roman" w:hAnsi="Times New Roman"/>
          <w:sz w:val="22"/>
          <w:szCs w:val="22"/>
        </w:rPr>
        <w:t xml:space="preserve">Students are required to setup </w:t>
      </w:r>
      <w:r w:rsidR="00F13374">
        <w:rPr>
          <w:rFonts w:ascii="Times New Roman" w:hAnsi="Times New Roman"/>
          <w:sz w:val="22"/>
          <w:szCs w:val="22"/>
        </w:rPr>
        <w:t>servers and conduct experiments.</w:t>
      </w:r>
      <w:r>
        <w:rPr>
          <w:rFonts w:ascii="Times New Roman" w:hAnsi="Times New Roman"/>
          <w:sz w:val="22"/>
          <w:szCs w:val="22"/>
        </w:rPr>
        <w:t xml:space="preserve"> Students are expect</w:t>
      </w:r>
      <w:r w:rsidR="00F13374">
        <w:rPr>
          <w:rFonts w:ascii="Times New Roman" w:hAnsi="Times New Roman"/>
          <w:sz w:val="22"/>
          <w:szCs w:val="22"/>
        </w:rPr>
        <w:t>ed to dedicate outside</w:t>
      </w:r>
      <w:r>
        <w:rPr>
          <w:rFonts w:ascii="Times New Roman" w:hAnsi="Times New Roman"/>
          <w:sz w:val="22"/>
          <w:szCs w:val="22"/>
        </w:rPr>
        <w:t xml:space="preserve"> hours to complete lab assignments.  Most lab assignments can be completed using </w:t>
      </w:r>
      <w:r w:rsidRPr="00B37967">
        <w:rPr>
          <w:rFonts w:ascii="Times New Roman" w:hAnsi="Times New Roman"/>
          <w:b/>
          <w:sz w:val="22"/>
          <w:szCs w:val="22"/>
        </w:rPr>
        <w:t>virtual machines set up on personal computers</w:t>
      </w:r>
      <w:r>
        <w:rPr>
          <w:rFonts w:ascii="Times New Roman" w:hAnsi="Times New Roman"/>
          <w:sz w:val="22"/>
          <w:szCs w:val="22"/>
        </w:rPr>
        <w:t>.  Advanced lab in the second floor is available if you want to make arrangements.</w:t>
      </w:r>
    </w:p>
    <w:p w:rsidR="00017226" w:rsidRDefault="002D4CC9" w:rsidP="00B37967">
      <w:pPr>
        <w:ind w:right="5330"/>
        <w:jc w:val="both"/>
        <w:rPr>
          <w:rFonts w:ascii="Times New Roman" w:hAnsi="Times New Roman"/>
          <w:sz w:val="22"/>
          <w:szCs w:val="22"/>
        </w:rPr>
      </w:pPr>
      <w:r>
        <w:rPr>
          <w:rFonts w:ascii="Times New Roman" w:hAnsi="Times New Roman"/>
          <w:sz w:val="22"/>
          <w:szCs w:val="22"/>
        </w:rPr>
        <w:t xml:space="preserve"> </w:t>
      </w:r>
    </w:p>
    <w:p w:rsidR="00017226" w:rsidRDefault="00500659" w:rsidP="00B37967">
      <w:pPr>
        <w:ind w:right="5330"/>
        <w:jc w:val="both"/>
        <w:rPr>
          <w:rFonts w:ascii="Times New Roman" w:hAnsi="Times New Roman"/>
          <w:sz w:val="22"/>
          <w:szCs w:val="22"/>
        </w:rPr>
      </w:pPr>
      <w:r>
        <w:rPr>
          <w:rFonts w:ascii="Times New Roman" w:hAnsi="Times New Roman"/>
          <w:sz w:val="22"/>
          <w:szCs w:val="22"/>
        </w:rPr>
        <w:t>Grading:</w:t>
      </w:r>
    </w:p>
    <w:p w:rsidR="00017226" w:rsidRDefault="00F13374" w:rsidP="00B37967">
      <w:pPr>
        <w:ind w:right="5330" w:firstLine="720"/>
        <w:jc w:val="both"/>
        <w:rPr>
          <w:rFonts w:ascii="Times New Roman" w:hAnsi="Times New Roman"/>
          <w:sz w:val="22"/>
          <w:szCs w:val="22"/>
        </w:rPr>
      </w:pPr>
      <w:r>
        <w:rPr>
          <w:rFonts w:ascii="Times New Roman" w:hAnsi="Times New Roman"/>
          <w:sz w:val="22"/>
          <w:szCs w:val="22"/>
        </w:rPr>
        <w:t>Mid</w:t>
      </w:r>
      <w:r w:rsidR="00500659">
        <w:rPr>
          <w:rFonts w:ascii="Times New Roman" w:hAnsi="Times New Roman"/>
          <w:sz w:val="22"/>
          <w:szCs w:val="22"/>
        </w:rPr>
        <w:t>term and Final Exams</w:t>
      </w:r>
      <w:r w:rsidR="00500659">
        <w:rPr>
          <w:rFonts w:ascii="Times New Roman" w:hAnsi="Times New Roman"/>
          <w:sz w:val="22"/>
          <w:szCs w:val="22"/>
        </w:rPr>
        <w:tab/>
      </w:r>
      <w:r w:rsidR="00500659">
        <w:rPr>
          <w:rFonts w:ascii="Times New Roman" w:hAnsi="Times New Roman"/>
          <w:sz w:val="22"/>
          <w:szCs w:val="22"/>
        </w:rPr>
        <w:tab/>
      </w:r>
      <w:r w:rsidR="00500659">
        <w:rPr>
          <w:rFonts w:ascii="Times New Roman" w:hAnsi="Times New Roman"/>
          <w:sz w:val="22"/>
          <w:szCs w:val="22"/>
        </w:rPr>
        <w:tab/>
      </w:r>
      <w:r w:rsidR="0016072B">
        <w:rPr>
          <w:rFonts w:ascii="Times New Roman" w:hAnsi="Times New Roman"/>
          <w:sz w:val="22"/>
          <w:szCs w:val="22"/>
        </w:rPr>
        <w:t>50</w:t>
      </w:r>
      <w:r w:rsidR="00500659">
        <w:rPr>
          <w:rFonts w:ascii="Times New Roman" w:hAnsi="Times New Roman"/>
          <w:sz w:val="22"/>
          <w:szCs w:val="22"/>
        </w:rPr>
        <w:t xml:space="preserve">% </w:t>
      </w:r>
    </w:p>
    <w:p w:rsidR="002D4CC9" w:rsidRDefault="00F13374" w:rsidP="00B37967">
      <w:pPr>
        <w:ind w:right="5330" w:firstLine="720"/>
        <w:jc w:val="both"/>
        <w:rPr>
          <w:rFonts w:ascii="Times New Roman" w:hAnsi="Times New Roman"/>
          <w:sz w:val="22"/>
          <w:szCs w:val="22"/>
        </w:rPr>
      </w:pPr>
      <w:r>
        <w:rPr>
          <w:rFonts w:ascii="Times New Roman" w:hAnsi="Times New Roman"/>
          <w:sz w:val="22"/>
          <w:szCs w:val="22"/>
        </w:rPr>
        <w:t xml:space="preserve">Group Project </w:t>
      </w:r>
      <w:r>
        <w:rPr>
          <w:rFonts w:ascii="Times New Roman" w:hAnsi="Times New Roman"/>
          <w:sz w:val="22"/>
          <w:szCs w:val="22"/>
        </w:rPr>
        <w:tab/>
      </w:r>
      <w:r w:rsidR="00B37967">
        <w:rPr>
          <w:rFonts w:ascii="Times New Roman" w:hAnsi="Times New Roman"/>
          <w:sz w:val="22"/>
          <w:szCs w:val="22"/>
        </w:rPr>
        <w:tab/>
      </w:r>
      <w:r w:rsidR="00B37967">
        <w:rPr>
          <w:rFonts w:ascii="Times New Roman" w:hAnsi="Times New Roman"/>
          <w:sz w:val="22"/>
          <w:szCs w:val="22"/>
        </w:rPr>
        <w:tab/>
      </w:r>
      <w:r w:rsidR="00B37967">
        <w:rPr>
          <w:rFonts w:ascii="Times New Roman" w:hAnsi="Times New Roman"/>
          <w:sz w:val="22"/>
          <w:szCs w:val="22"/>
        </w:rPr>
        <w:tab/>
      </w:r>
      <w:r w:rsidR="00B37967">
        <w:rPr>
          <w:rFonts w:ascii="Times New Roman" w:hAnsi="Times New Roman"/>
          <w:sz w:val="22"/>
          <w:szCs w:val="22"/>
        </w:rPr>
        <w:tab/>
        <w:t>2</w:t>
      </w:r>
      <w:r w:rsidR="002D4CC9">
        <w:rPr>
          <w:rFonts w:ascii="Times New Roman" w:hAnsi="Times New Roman"/>
          <w:sz w:val="22"/>
          <w:szCs w:val="22"/>
        </w:rPr>
        <w:t>0</w:t>
      </w:r>
      <w:r>
        <w:rPr>
          <w:rFonts w:ascii="Times New Roman" w:hAnsi="Times New Roman"/>
          <w:sz w:val="22"/>
          <w:szCs w:val="22"/>
        </w:rPr>
        <w:t>%</w:t>
      </w:r>
    </w:p>
    <w:p w:rsidR="00017226" w:rsidRDefault="002D4CC9" w:rsidP="00B37967">
      <w:pPr>
        <w:ind w:right="5330"/>
        <w:jc w:val="both"/>
        <w:rPr>
          <w:rFonts w:ascii="Times New Roman" w:hAnsi="Times New Roman"/>
          <w:sz w:val="22"/>
          <w:szCs w:val="22"/>
        </w:rPr>
      </w:pPr>
      <w:r>
        <w:rPr>
          <w:rFonts w:ascii="Times New Roman" w:hAnsi="Times New Roman"/>
          <w:sz w:val="22"/>
          <w:szCs w:val="22"/>
        </w:rPr>
        <w:tab/>
        <w:t>Practical portion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w:t>
      </w:r>
      <w:r w:rsidR="00500659">
        <w:rPr>
          <w:rFonts w:ascii="Times New Roman" w:hAnsi="Times New Roman"/>
          <w:sz w:val="22"/>
          <w:szCs w:val="22"/>
        </w:rPr>
        <w:t>0%</w:t>
      </w:r>
    </w:p>
    <w:p w:rsidR="0016072B" w:rsidRDefault="0016072B" w:rsidP="00B37967">
      <w:pPr>
        <w:ind w:right="5330"/>
        <w:jc w:val="both"/>
        <w:rPr>
          <w:rFonts w:ascii="Times New Roman" w:hAnsi="Times New Roman"/>
          <w:sz w:val="22"/>
          <w:szCs w:val="22"/>
        </w:rPr>
      </w:pPr>
      <w:r>
        <w:rPr>
          <w:rFonts w:ascii="Times New Roman" w:hAnsi="Times New Roman"/>
          <w:sz w:val="22"/>
          <w:szCs w:val="22"/>
        </w:rPr>
        <w:tab/>
        <w:t>Attendance</w:t>
      </w:r>
      <w:r w:rsidR="00FC46D6">
        <w:rPr>
          <w:rFonts w:ascii="Times New Roman" w:hAnsi="Times New Roman"/>
          <w:sz w:val="22"/>
          <w:szCs w:val="22"/>
        </w:rPr>
        <w:t xml:space="preserve"> and online quiz</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10%</w:t>
      </w:r>
    </w:p>
    <w:p w:rsidR="00017226" w:rsidRDefault="00017226" w:rsidP="00B37967">
      <w:pPr>
        <w:ind w:right="5330"/>
        <w:jc w:val="both"/>
        <w:rPr>
          <w:rStyle w:val="Strong"/>
          <w:bCs w:val="0"/>
          <w:lang w:val="en"/>
        </w:rPr>
      </w:pPr>
    </w:p>
    <w:p w:rsidR="00017226" w:rsidRPr="00F13374" w:rsidRDefault="00500659" w:rsidP="00B37967">
      <w:pPr>
        <w:ind w:right="5330"/>
        <w:rPr>
          <w:rFonts w:ascii="Times New Roman" w:hAnsi="Times New Roman"/>
        </w:rPr>
      </w:pPr>
      <w:r w:rsidRPr="00F13374">
        <w:rPr>
          <w:rStyle w:val="Strong"/>
          <w:rFonts w:ascii="Times New Roman" w:hAnsi="Times New Roman"/>
          <w:bCs w:val="0"/>
          <w:sz w:val="22"/>
          <w:szCs w:val="22"/>
          <w:lang w:val="en"/>
        </w:rPr>
        <w:t>Course Topics:</w:t>
      </w:r>
      <w:r w:rsidRPr="00F13374">
        <w:rPr>
          <w:rFonts w:ascii="Times New Roman" w:hAnsi="Times New Roman"/>
          <w:bCs/>
          <w:sz w:val="22"/>
          <w:szCs w:val="22"/>
          <w:lang w:val="en"/>
        </w:rPr>
        <w:t xml:space="preserve"> </w:t>
      </w:r>
    </w:p>
    <w:p w:rsidR="00017226" w:rsidRDefault="00500659" w:rsidP="00B37967">
      <w:pPr>
        <w:ind w:left="720" w:right="5330"/>
        <w:rPr>
          <w:rFonts w:ascii="Times New Roman" w:hAnsi="Times New Roman"/>
          <w:bCs/>
          <w:sz w:val="22"/>
          <w:szCs w:val="22"/>
          <w:lang w:val="en"/>
        </w:rPr>
      </w:pPr>
      <w:proofErr w:type="gramStart"/>
      <w:r>
        <w:rPr>
          <w:rFonts w:ascii="Times New Roman" w:hAnsi="Times New Roman"/>
          <w:bCs/>
          <w:sz w:val="22"/>
          <w:szCs w:val="22"/>
          <w:lang w:val="en"/>
        </w:rPr>
        <w:t>Fundamentals of computer networks; theory, design, implementation and performance analysis of computer networks; network protocols; examples of computer network applications.</w:t>
      </w:r>
      <w:proofErr w:type="gramEnd"/>
      <w:r>
        <w:rPr>
          <w:rFonts w:ascii="Times New Roman" w:hAnsi="Times New Roman"/>
          <w:bCs/>
          <w:sz w:val="22"/>
          <w:szCs w:val="22"/>
          <w:lang w:val="en"/>
        </w:rPr>
        <w:t xml:space="preserve"> </w:t>
      </w:r>
    </w:p>
    <w:p w:rsidR="00017226" w:rsidRDefault="00017226" w:rsidP="00B37967">
      <w:pPr>
        <w:ind w:right="5330"/>
        <w:jc w:val="both"/>
        <w:rPr>
          <w:rFonts w:ascii="Times New Roman" w:hAnsi="Times New Roman"/>
          <w:bCs/>
          <w:sz w:val="22"/>
          <w:szCs w:val="22"/>
        </w:rPr>
      </w:pPr>
    </w:p>
    <w:p w:rsidR="00017226" w:rsidRDefault="00500659" w:rsidP="00B37967">
      <w:pPr>
        <w:ind w:right="5330"/>
        <w:jc w:val="both"/>
        <w:rPr>
          <w:rFonts w:ascii="Times New Roman" w:hAnsi="Times New Roman"/>
          <w:sz w:val="22"/>
          <w:szCs w:val="22"/>
        </w:rPr>
      </w:pPr>
      <w:r>
        <w:rPr>
          <w:rFonts w:ascii="Times New Roman" w:hAnsi="Times New Roman"/>
          <w:b/>
          <w:sz w:val="22"/>
          <w:szCs w:val="22"/>
        </w:rPr>
        <w:t>COURSE OBJECTIVES</w:t>
      </w:r>
      <w:r>
        <w:rPr>
          <w:rFonts w:ascii="Times New Roman" w:hAnsi="Times New Roman"/>
          <w:sz w:val="22"/>
          <w:szCs w:val="22"/>
        </w:rPr>
        <w:t>: Upon conclusion of this course a student will be able to plan and install a TCP/IP protocol stack based local area network, set up switches and routers, and write socket programs for communication.</w:t>
      </w:r>
    </w:p>
    <w:p w:rsidR="00017226" w:rsidRDefault="00017226" w:rsidP="00B37967">
      <w:pPr>
        <w:ind w:right="5330"/>
        <w:jc w:val="both"/>
        <w:rPr>
          <w:rFonts w:ascii="Times New Roman" w:hAnsi="Times New Roman"/>
          <w:sz w:val="22"/>
          <w:szCs w:val="22"/>
        </w:rPr>
      </w:pPr>
    </w:p>
    <w:p w:rsidR="00017226" w:rsidRDefault="00500659" w:rsidP="00B37967">
      <w:pPr>
        <w:ind w:right="5330"/>
        <w:jc w:val="both"/>
        <w:rPr>
          <w:rFonts w:ascii="Times New Roman" w:hAnsi="Times New Roman"/>
          <w:b/>
          <w:bCs/>
          <w:sz w:val="22"/>
          <w:szCs w:val="22"/>
        </w:rPr>
      </w:pPr>
      <w:r>
        <w:rPr>
          <w:rFonts w:ascii="Times New Roman" w:hAnsi="Times New Roman"/>
          <w:b/>
          <w:bCs/>
          <w:sz w:val="22"/>
          <w:szCs w:val="22"/>
        </w:rPr>
        <w:t>Learning outcomes:</w:t>
      </w:r>
    </w:p>
    <w:p w:rsidR="00017226" w:rsidRDefault="00500659" w:rsidP="00B37967">
      <w:pPr>
        <w:numPr>
          <w:ilvl w:val="1"/>
          <w:numId w:val="2"/>
        </w:numPr>
        <w:ind w:right="5330"/>
        <w:jc w:val="both"/>
        <w:rPr>
          <w:rFonts w:ascii="Times New Roman" w:hAnsi="Times New Roman"/>
          <w:sz w:val="22"/>
          <w:szCs w:val="22"/>
        </w:rPr>
      </w:pPr>
      <w:r>
        <w:rPr>
          <w:rFonts w:ascii="Times New Roman" w:hAnsi="Times New Roman"/>
          <w:sz w:val="22"/>
          <w:szCs w:val="22"/>
        </w:rPr>
        <w:t>Compare and contrast the OSI and TCP/IP models.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Given a network problem, create appropriate topology and draw wiring diagrams.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Make cat 5 cables and connect them with switches and make crossover cables where appropriate.</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Configure servers, switches and routers.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 xml:space="preserve">Create subnets and </w:t>
      </w:r>
      <w:proofErr w:type="spellStart"/>
      <w:r>
        <w:rPr>
          <w:rFonts w:ascii="Times New Roman" w:hAnsi="Times New Roman"/>
          <w:sz w:val="22"/>
          <w:szCs w:val="22"/>
        </w:rPr>
        <w:t>supernets</w:t>
      </w:r>
      <w:proofErr w:type="spellEnd"/>
      <w:r>
        <w:rPr>
          <w:rFonts w:ascii="Times New Roman" w:hAnsi="Times New Roman"/>
          <w:sz w:val="22"/>
          <w:szCs w:val="22"/>
        </w:rPr>
        <w:t>.</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Create routing tables.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Setup static IP address as well as DHCP based addresses.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Setup a DNS.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Setup a mail server</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Setup a wireless network</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Install appropriate network security</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Write socket programs in C or Java.</w:t>
      </w:r>
    </w:p>
    <w:p w:rsidR="00017226" w:rsidRDefault="00017226" w:rsidP="00B37967">
      <w:pPr>
        <w:ind w:left="1080" w:right="5330"/>
        <w:jc w:val="both"/>
        <w:rPr>
          <w:rFonts w:ascii="Times New Roman" w:hAnsi="Times New Roman"/>
          <w:bCs/>
          <w:sz w:val="22"/>
          <w:szCs w:val="22"/>
        </w:rPr>
      </w:pPr>
    </w:p>
    <w:p w:rsidR="00017226" w:rsidRDefault="00500659" w:rsidP="00B37967">
      <w:pPr>
        <w:ind w:right="5330"/>
        <w:rPr>
          <w:rFonts w:ascii="Times New Roman" w:hAnsi="Times New Roman"/>
          <w:bCs/>
          <w:sz w:val="22"/>
          <w:szCs w:val="22"/>
        </w:rPr>
      </w:pPr>
      <w:r>
        <w:rPr>
          <w:rFonts w:ascii="Times New Roman" w:hAnsi="Times New Roman"/>
          <w:bCs/>
          <w:sz w:val="22"/>
          <w:szCs w:val="22"/>
        </w:rPr>
        <w:t> </w:t>
      </w:r>
    </w:p>
    <w:p w:rsidR="00017226" w:rsidRDefault="00500659" w:rsidP="00E36BA6">
      <w:pPr>
        <w:ind w:right="5330"/>
        <w:rPr>
          <w:rFonts w:ascii="Times New Roman" w:hAnsi="Times New Roman"/>
          <w:bCs/>
          <w:sz w:val="22"/>
          <w:szCs w:val="22"/>
        </w:rPr>
      </w:pPr>
      <w:r w:rsidRPr="00B37967">
        <w:rPr>
          <w:rFonts w:ascii="Times New Roman" w:hAnsi="Times New Roman"/>
          <w:b/>
          <w:bCs/>
          <w:sz w:val="22"/>
          <w:szCs w:val="22"/>
        </w:rPr>
        <w:t>General instructions about the</w:t>
      </w:r>
      <w:r w:rsidR="00F13374" w:rsidRPr="00B37967">
        <w:rPr>
          <w:rFonts w:ascii="Times New Roman" w:hAnsi="Times New Roman"/>
          <w:b/>
          <w:bCs/>
          <w:sz w:val="22"/>
          <w:szCs w:val="22"/>
        </w:rPr>
        <w:t xml:space="preserve"> group</w:t>
      </w:r>
      <w:r w:rsidRPr="00B37967">
        <w:rPr>
          <w:rFonts w:ascii="Times New Roman" w:hAnsi="Times New Roman"/>
          <w:b/>
          <w:bCs/>
          <w:sz w:val="22"/>
          <w:szCs w:val="22"/>
        </w:rPr>
        <w:t xml:space="preserve"> project</w:t>
      </w:r>
      <w:r>
        <w:rPr>
          <w:rFonts w:ascii="Times New Roman" w:hAnsi="Times New Roman"/>
          <w:bCs/>
          <w:sz w:val="22"/>
          <w:szCs w:val="22"/>
        </w:rPr>
        <w:t xml:space="preserve">:  </w:t>
      </w:r>
      <w:r w:rsidR="00FC0C14">
        <w:rPr>
          <w:rFonts w:ascii="Times New Roman" w:hAnsi="Times New Roman"/>
          <w:bCs/>
          <w:sz w:val="22"/>
          <w:szCs w:val="22"/>
        </w:rPr>
        <w:t xml:space="preserve"> Groups are formed only for presentation; each one should complete the whole project. As the number of students grew there is no time for each one to present. </w:t>
      </w:r>
      <w:r>
        <w:rPr>
          <w:rFonts w:ascii="Times New Roman" w:hAnsi="Times New Roman"/>
          <w:bCs/>
          <w:sz w:val="22"/>
          <w:szCs w:val="22"/>
        </w:rPr>
        <w:t xml:space="preserve"> </w:t>
      </w:r>
      <w:r w:rsidR="00F13374">
        <w:rPr>
          <w:rFonts w:ascii="Times New Roman" w:hAnsi="Times New Roman"/>
          <w:bCs/>
          <w:sz w:val="22"/>
          <w:szCs w:val="22"/>
        </w:rPr>
        <w:t xml:space="preserve">Group assignments are given to encourage cooperation among students. </w:t>
      </w:r>
      <w:r>
        <w:rPr>
          <w:rFonts w:ascii="Times New Roman" w:hAnsi="Times New Roman"/>
          <w:bCs/>
          <w:sz w:val="22"/>
          <w:szCs w:val="22"/>
        </w:rPr>
        <w:t xml:space="preserve">Start working on the research right away.  </w:t>
      </w:r>
      <w:r w:rsidR="00E36BA6">
        <w:rPr>
          <w:rFonts w:ascii="Times New Roman" w:hAnsi="Times New Roman"/>
          <w:bCs/>
          <w:sz w:val="22"/>
          <w:szCs w:val="22"/>
        </w:rPr>
        <w:t xml:space="preserve">I have created a set up </w:t>
      </w:r>
      <w:hyperlink r:id="rId10" w:history="1">
        <w:r w:rsidR="00E36BA6" w:rsidRPr="00E36BA6">
          <w:rPr>
            <w:rStyle w:val="Hyperlink"/>
            <w:rFonts w:ascii="Times New Roman" w:hAnsi="Times New Roman"/>
            <w:bCs/>
            <w:sz w:val="22"/>
            <w:szCs w:val="22"/>
          </w:rPr>
          <w:t>group projects</w:t>
        </w:r>
      </w:hyperlink>
      <w:r w:rsidR="00E36BA6">
        <w:rPr>
          <w:rFonts w:ascii="Times New Roman" w:hAnsi="Times New Roman"/>
          <w:bCs/>
          <w:sz w:val="22"/>
          <w:szCs w:val="22"/>
        </w:rPr>
        <w:t xml:space="preserve"> to which you will be assigned.  If you would like do something else </w:t>
      </w:r>
      <w:proofErr w:type="gramStart"/>
      <w:r w:rsidR="00E36BA6">
        <w:rPr>
          <w:rFonts w:ascii="Times New Roman" w:hAnsi="Times New Roman"/>
          <w:bCs/>
          <w:sz w:val="22"/>
          <w:szCs w:val="22"/>
        </w:rPr>
        <w:t>that interests</w:t>
      </w:r>
      <w:proofErr w:type="gramEnd"/>
      <w:r w:rsidR="00E36BA6">
        <w:rPr>
          <w:rFonts w:ascii="Times New Roman" w:hAnsi="Times New Roman"/>
          <w:bCs/>
          <w:sz w:val="22"/>
          <w:szCs w:val="22"/>
        </w:rPr>
        <w:t xml:space="preserve"> you please talk with me.</w:t>
      </w:r>
    </w:p>
    <w:tbl>
      <w:tblPr>
        <w:tblStyle w:val="TableGrid"/>
        <w:tblW w:w="0" w:type="auto"/>
        <w:tblLook w:val="04A0" w:firstRow="1" w:lastRow="0" w:firstColumn="1" w:lastColumn="0" w:noHBand="0" w:noVBand="1"/>
      </w:tblPr>
      <w:tblGrid>
        <w:gridCol w:w="9576"/>
      </w:tblGrid>
      <w:tr w:rsidR="000F5B13" w:rsidTr="00534AEA">
        <w:tc>
          <w:tcPr>
            <w:tcW w:w="9576" w:type="dxa"/>
          </w:tcPr>
          <w:p w:rsidR="000F5B13" w:rsidRPr="000F5B13" w:rsidRDefault="000F5B13" w:rsidP="000F5B13">
            <w:pPr>
              <w:rPr>
                <w:b/>
              </w:rPr>
            </w:pPr>
            <w:r>
              <w:rPr>
                <w:b/>
              </w:rPr>
              <w:t xml:space="preserve">Project 1: </w:t>
            </w:r>
            <w:r w:rsidRPr="000F5B13">
              <w:rPr>
                <w:b/>
              </w:rPr>
              <w:t>Internetworking with Linux and Windows</w:t>
            </w:r>
            <w:r w:rsidR="00BD7755">
              <w:rPr>
                <w:b/>
              </w:rPr>
              <w:t xml:space="preserve"> </w:t>
            </w:r>
          </w:p>
          <w:p w:rsidR="000F5B13" w:rsidRDefault="000F5B13" w:rsidP="000F5B13">
            <w:pPr>
              <w:rPr>
                <w:rFonts w:ascii="Times New Roman" w:hAnsi="Times New Roman"/>
                <w:bCs/>
                <w:sz w:val="22"/>
                <w:szCs w:val="22"/>
              </w:rPr>
            </w:pPr>
            <w:r>
              <w:t xml:space="preserve">Install Linux and Windows Server in two different computers.  Authentication should be through the use of Windows Active Directory.  Share files between the two. Samba provides integration between Windows and Linux.  </w:t>
            </w:r>
          </w:p>
        </w:tc>
      </w:tr>
      <w:tr w:rsidR="000F5B13" w:rsidTr="00534AEA">
        <w:tc>
          <w:tcPr>
            <w:tcW w:w="9576" w:type="dxa"/>
          </w:tcPr>
          <w:p w:rsidR="000F5B13" w:rsidRDefault="000F5B13" w:rsidP="000F5B13">
            <w:pPr>
              <w:rPr>
                <w:b/>
              </w:rPr>
            </w:pPr>
            <w:r>
              <w:rPr>
                <w:b/>
              </w:rPr>
              <w:t xml:space="preserve">Project 2: </w:t>
            </w:r>
            <w:r w:rsidRPr="00BA0336">
              <w:rPr>
                <w:b/>
              </w:rPr>
              <w:t>Router setup using CISCO IOS and creating Virtual Local Area Networks</w:t>
            </w:r>
            <w:r>
              <w:rPr>
                <w:b/>
              </w:rPr>
              <w:t>.</w:t>
            </w:r>
            <w:r w:rsidR="00BD7755">
              <w:rPr>
                <w:b/>
              </w:rPr>
              <w:t xml:space="preserve"> (Oct 27)</w:t>
            </w:r>
          </w:p>
          <w:p w:rsidR="000F5B13" w:rsidRPr="000F5B13" w:rsidRDefault="000F5B13" w:rsidP="00534AEA">
            <w:pPr>
              <w:pStyle w:val="ListParagraph"/>
              <w:widowControl/>
              <w:snapToGrid/>
              <w:spacing w:line="276" w:lineRule="auto"/>
            </w:pPr>
            <w:r>
              <w:t>Set up a CISCO router using IOS.  There are home-Cisco router that do not come with IOS</w:t>
            </w:r>
            <w:proofErr w:type="gramStart"/>
            <w:r>
              <w:t>;  please</w:t>
            </w:r>
            <w:proofErr w:type="gramEnd"/>
            <w:r>
              <w:t xml:space="preserve"> do not use those.  Make sure you can browse the internet and share files.    </w:t>
            </w:r>
          </w:p>
        </w:tc>
      </w:tr>
      <w:tr w:rsidR="000F5B13" w:rsidTr="00534AEA">
        <w:tc>
          <w:tcPr>
            <w:tcW w:w="9576" w:type="dxa"/>
          </w:tcPr>
          <w:p w:rsidR="000F5B13" w:rsidRPr="000F5B13" w:rsidRDefault="000F5B13" w:rsidP="000F5B13">
            <w:pPr>
              <w:rPr>
                <w:b/>
              </w:rPr>
            </w:pPr>
            <w:r w:rsidRPr="000F5B13">
              <w:rPr>
                <w:b/>
              </w:rPr>
              <w:t>Project 3: Cyber Security and Forensics</w:t>
            </w:r>
            <w:r w:rsidR="00BD7755">
              <w:rPr>
                <w:b/>
              </w:rPr>
              <w:t xml:space="preserve"> </w:t>
            </w:r>
          </w:p>
          <w:p w:rsidR="000F5B13" w:rsidRDefault="000F5B13" w:rsidP="000F5B13">
            <w:pPr>
              <w:rPr>
                <w:b/>
              </w:rPr>
            </w:pPr>
            <w:r>
              <w:t>Using Backtrack show how forensic analysis is conducted.  Using readily available programs in the internet show how a malware can be planted and show how an attacker then can take control of the system.</w:t>
            </w:r>
          </w:p>
        </w:tc>
      </w:tr>
      <w:tr w:rsidR="000F5B13" w:rsidTr="00534AEA">
        <w:tc>
          <w:tcPr>
            <w:tcW w:w="9576" w:type="dxa"/>
          </w:tcPr>
          <w:p w:rsidR="00FC46D6" w:rsidRDefault="000F5B13" w:rsidP="00FC46D6">
            <w:pPr>
              <w:rPr>
                <w:b/>
              </w:rPr>
            </w:pPr>
            <w:r>
              <w:rPr>
                <w:b/>
              </w:rPr>
              <w:t xml:space="preserve">Project 4: </w:t>
            </w:r>
            <w:r w:rsidRPr="00AB6AA5">
              <w:rPr>
                <w:b/>
              </w:rPr>
              <w:t>Microsoft System monitoring and management</w:t>
            </w:r>
            <w:r w:rsidR="00BD7755">
              <w:rPr>
                <w:b/>
              </w:rPr>
              <w:t xml:space="preserve"> </w:t>
            </w:r>
          </w:p>
          <w:p w:rsidR="00534AEA" w:rsidRDefault="00534AEA" w:rsidP="00FC46D6">
            <w:r>
              <w:t>Demonstrate Task Manager and show what you can do with each of the tabs (Applications, Processes, Services, Performance, Networking and Users)</w:t>
            </w:r>
          </w:p>
          <w:p w:rsidR="00534AEA" w:rsidRDefault="00534AEA" w:rsidP="00534AEA">
            <w:pPr>
              <w:pStyle w:val="ListParagraph"/>
              <w:widowControl/>
              <w:numPr>
                <w:ilvl w:val="0"/>
                <w:numId w:val="5"/>
              </w:numPr>
              <w:snapToGrid/>
              <w:spacing w:line="276" w:lineRule="auto"/>
            </w:pPr>
            <w:r>
              <w:t xml:space="preserve">Demonstrate the use of </w:t>
            </w:r>
            <w:proofErr w:type="spellStart"/>
            <w:r>
              <w:t>Regedit</w:t>
            </w:r>
            <w:proofErr w:type="spellEnd"/>
            <w:r>
              <w:t xml:space="preserve"> and show how you can search and delete items that cause problems.</w:t>
            </w:r>
          </w:p>
          <w:p w:rsidR="00534AEA" w:rsidRDefault="00534AEA" w:rsidP="00534AEA">
            <w:pPr>
              <w:pStyle w:val="ListParagraph"/>
              <w:widowControl/>
              <w:numPr>
                <w:ilvl w:val="0"/>
                <w:numId w:val="5"/>
              </w:numPr>
              <w:snapToGrid/>
              <w:spacing w:line="276" w:lineRule="auto"/>
            </w:pPr>
            <w:r>
              <w:t xml:space="preserve">Demonstrate the use of </w:t>
            </w:r>
            <w:proofErr w:type="spellStart"/>
            <w:r>
              <w:t>MSconfig</w:t>
            </w:r>
            <w:proofErr w:type="spellEnd"/>
            <w:r>
              <w:t xml:space="preserve"> and show you can modify each of those.</w:t>
            </w:r>
          </w:p>
          <w:p w:rsidR="000F5B13" w:rsidRPr="00534AEA" w:rsidRDefault="00534AEA" w:rsidP="000F5B13">
            <w:pPr>
              <w:pStyle w:val="ListParagraph"/>
              <w:widowControl/>
              <w:numPr>
                <w:ilvl w:val="0"/>
                <w:numId w:val="5"/>
              </w:numPr>
              <w:snapToGrid/>
              <w:spacing w:line="276" w:lineRule="auto"/>
            </w:pPr>
            <w:r>
              <w:t xml:space="preserve">Demonstrate the use of computer management and explain the use of System tools (task scheduler, event viewer – please spend considerable time here, local users and </w:t>
            </w:r>
            <w:proofErr w:type="gramStart"/>
            <w:r>
              <w:t>groups  and</w:t>
            </w:r>
            <w:proofErr w:type="gramEnd"/>
            <w:r>
              <w:t xml:space="preserve"> device manager), disk management and services and application management.  There may be some overlap with item #1 here.</w:t>
            </w:r>
          </w:p>
        </w:tc>
      </w:tr>
      <w:tr w:rsidR="00534AEA" w:rsidTr="00534AEA">
        <w:tc>
          <w:tcPr>
            <w:tcW w:w="9576" w:type="dxa"/>
          </w:tcPr>
          <w:p w:rsidR="00534AEA" w:rsidRPr="00534AEA" w:rsidRDefault="00534AEA" w:rsidP="00534AEA">
            <w:pPr>
              <w:rPr>
                <w:b/>
              </w:rPr>
            </w:pPr>
            <w:r w:rsidRPr="00534AEA">
              <w:rPr>
                <w:b/>
              </w:rPr>
              <w:t>Project 5: WINDOWS SERVER GROUP POLICY</w:t>
            </w:r>
          </w:p>
          <w:p w:rsidR="00534AEA" w:rsidRPr="00534AEA" w:rsidRDefault="00534AEA" w:rsidP="000F5B13">
            <w:r>
              <w:t xml:space="preserve">Demonstrate how to administer group policies.  Group policy administrative tools include Group Policy Editor for Active Directory and </w:t>
            </w:r>
            <w:proofErr w:type="spellStart"/>
            <w:r>
              <w:t>Sysvol</w:t>
            </w:r>
            <w:proofErr w:type="spellEnd"/>
            <w:r>
              <w:t>, server side snap-ins, Group Policy Management Console, Resultant Set of Policy.  Explain these and show examples of using each.  Write some group policies for internet search sites, new program installation, etc. and demo them.</w:t>
            </w:r>
          </w:p>
        </w:tc>
      </w:tr>
      <w:tr w:rsidR="00534AEA" w:rsidTr="00534AEA">
        <w:tc>
          <w:tcPr>
            <w:tcW w:w="9576" w:type="dxa"/>
          </w:tcPr>
          <w:p w:rsidR="00534AEA" w:rsidRDefault="00534AEA" w:rsidP="00534AEA">
            <w:pPr>
              <w:rPr>
                <w:b/>
              </w:rPr>
            </w:pPr>
            <w:r>
              <w:rPr>
                <w:b/>
              </w:rPr>
              <w:t xml:space="preserve">Project 6: </w:t>
            </w:r>
            <w:r w:rsidRPr="00F64BB7">
              <w:rPr>
                <w:b/>
              </w:rPr>
              <w:t>VIRTUAL PRIVATE NETWORKING</w:t>
            </w:r>
            <w:r>
              <w:rPr>
                <w:b/>
              </w:rPr>
              <w:t xml:space="preserve"> and COMMUNICATION SERVERS</w:t>
            </w:r>
            <w:r w:rsidR="00FC46D6">
              <w:rPr>
                <w:b/>
              </w:rPr>
              <w:t xml:space="preserve"> </w:t>
            </w:r>
          </w:p>
          <w:p w:rsidR="00534AEA" w:rsidRPr="00534AEA" w:rsidRDefault="00534AEA" w:rsidP="00534AEA"/>
        </w:tc>
      </w:tr>
    </w:tbl>
    <w:p w:rsidR="000F5B13" w:rsidRDefault="000F5B13" w:rsidP="00E36BA6">
      <w:pPr>
        <w:ind w:right="5330"/>
        <w:rPr>
          <w:rFonts w:ascii="Times New Roman" w:hAnsi="Times New Roman"/>
          <w:bCs/>
          <w:sz w:val="22"/>
          <w:szCs w:val="22"/>
        </w:rPr>
      </w:pPr>
    </w:p>
    <w:p w:rsidR="00017226" w:rsidRDefault="00017226" w:rsidP="00B37967">
      <w:pPr>
        <w:ind w:right="5330"/>
        <w:rPr>
          <w:rFonts w:ascii="Times New Roman" w:hAnsi="Times New Roman"/>
          <w:bCs/>
          <w:sz w:val="22"/>
          <w:szCs w:val="22"/>
        </w:rPr>
      </w:pPr>
    </w:p>
    <w:p w:rsidR="00E36BA6" w:rsidRDefault="00E36BA6" w:rsidP="00B37967">
      <w:pPr>
        <w:ind w:right="5330"/>
        <w:rPr>
          <w:rFonts w:ascii="Times New Roman" w:hAnsi="Times New Roman"/>
          <w:bCs/>
          <w:sz w:val="22"/>
          <w:szCs w:val="22"/>
        </w:rPr>
      </w:pPr>
      <w:r>
        <w:rPr>
          <w:rFonts w:ascii="Times New Roman" w:hAnsi="Times New Roman"/>
          <w:bCs/>
          <w:sz w:val="22"/>
          <w:szCs w:val="22"/>
        </w:rPr>
        <w:t>I encourage you to do the following programs on your own; no need to submit for credit.</w:t>
      </w:r>
    </w:p>
    <w:p w:rsidR="00017226" w:rsidRDefault="00500659" w:rsidP="00E36BA6">
      <w:pPr>
        <w:ind w:left="720" w:right="5330"/>
        <w:rPr>
          <w:rFonts w:ascii="Times New Roman" w:hAnsi="Times New Roman"/>
          <w:bCs/>
          <w:sz w:val="22"/>
          <w:szCs w:val="22"/>
        </w:rPr>
      </w:pPr>
      <w:r>
        <w:rPr>
          <w:rFonts w:ascii="Times New Roman" w:hAnsi="Times New Roman"/>
          <w:bCs/>
          <w:sz w:val="22"/>
          <w:szCs w:val="22"/>
        </w:rPr>
        <w:t xml:space="preserve">1. Write a Java program to discover the IP address of your machine.  </w:t>
      </w:r>
    </w:p>
    <w:p w:rsidR="00017226" w:rsidRDefault="00017226" w:rsidP="00E36BA6">
      <w:pPr>
        <w:ind w:left="720" w:right="5330"/>
        <w:rPr>
          <w:rFonts w:ascii="Times New Roman" w:hAnsi="Times New Roman"/>
          <w:bCs/>
          <w:sz w:val="22"/>
          <w:szCs w:val="22"/>
        </w:rPr>
      </w:pPr>
    </w:p>
    <w:p w:rsidR="00017226" w:rsidRDefault="00500659" w:rsidP="00E36BA6">
      <w:pPr>
        <w:ind w:left="720" w:right="5330"/>
        <w:rPr>
          <w:rFonts w:ascii="Times New Roman" w:hAnsi="Times New Roman"/>
          <w:bCs/>
          <w:sz w:val="22"/>
          <w:szCs w:val="22"/>
          <w:lang w:val="en"/>
        </w:rPr>
      </w:pPr>
      <w:r>
        <w:rPr>
          <w:rFonts w:ascii="Times New Roman" w:hAnsi="Times New Roman"/>
          <w:bCs/>
          <w:sz w:val="22"/>
          <w:szCs w:val="22"/>
        </w:rPr>
        <w:t xml:space="preserve">2. Write a program to send a file across Transport Service Access Points (TSAPs) also known as TCP ports or Sockets.  </w:t>
      </w:r>
      <w:r>
        <w:rPr>
          <w:rFonts w:ascii="Times New Roman" w:hAnsi="Times New Roman"/>
          <w:bCs/>
          <w:sz w:val="22"/>
          <w:szCs w:val="22"/>
          <w:lang w:val="en"/>
        </w:rPr>
        <w:t xml:space="preserve">Your program can select any non-privileged port (that is, the port number should be greater than 1024).  </w:t>
      </w:r>
    </w:p>
    <w:p w:rsidR="00E36BA6" w:rsidRDefault="00E36BA6" w:rsidP="00E36BA6">
      <w:pPr>
        <w:ind w:left="720" w:right="5330"/>
        <w:rPr>
          <w:rFonts w:ascii="Times New Roman" w:hAnsi="Times New Roman"/>
          <w:bCs/>
          <w:sz w:val="22"/>
          <w:szCs w:val="22"/>
          <w:lang w:val="en"/>
        </w:rPr>
      </w:pPr>
    </w:p>
    <w:p w:rsidR="00017226" w:rsidRDefault="00E36BA6" w:rsidP="00E36BA6">
      <w:pPr>
        <w:ind w:left="720" w:right="5330"/>
        <w:rPr>
          <w:rFonts w:ascii="Times New Roman" w:hAnsi="Times New Roman"/>
          <w:bCs/>
          <w:sz w:val="22"/>
          <w:szCs w:val="22"/>
          <w:lang w:val="en"/>
        </w:rPr>
      </w:pPr>
      <w:r>
        <w:rPr>
          <w:rFonts w:ascii="Times New Roman" w:hAnsi="Times New Roman"/>
          <w:bCs/>
          <w:sz w:val="22"/>
          <w:szCs w:val="22"/>
          <w:lang w:val="en"/>
        </w:rPr>
        <w:t xml:space="preserve">3. </w:t>
      </w:r>
      <w:r w:rsidR="00500659">
        <w:rPr>
          <w:rFonts w:ascii="Times New Roman" w:hAnsi="Times New Roman"/>
          <w:bCs/>
          <w:sz w:val="22"/>
          <w:szCs w:val="22"/>
          <w:lang w:val="en"/>
        </w:rPr>
        <w:t xml:space="preserve">Write a server program to make use of threads.  Write appropriate client program to test it. </w:t>
      </w:r>
      <w:proofErr w:type="gramStart"/>
      <w:r w:rsidR="00500659">
        <w:rPr>
          <w:rFonts w:ascii="Times New Roman" w:hAnsi="Times New Roman"/>
          <w:bCs/>
          <w:sz w:val="22"/>
          <w:szCs w:val="22"/>
          <w:lang w:val="en"/>
        </w:rPr>
        <w:t>OR  Write</w:t>
      </w:r>
      <w:proofErr w:type="gramEnd"/>
      <w:r w:rsidR="00500659">
        <w:rPr>
          <w:rFonts w:ascii="Times New Roman" w:hAnsi="Times New Roman"/>
          <w:bCs/>
          <w:sz w:val="22"/>
          <w:szCs w:val="22"/>
          <w:lang w:val="en"/>
        </w:rPr>
        <w:t xml:space="preserve"> a Java program to open a file on a remote computer and look up records.  </w:t>
      </w:r>
    </w:p>
    <w:p w:rsidR="00B74C18" w:rsidRDefault="00B74C18" w:rsidP="00E36BA6">
      <w:pPr>
        <w:ind w:left="720" w:right="5330"/>
        <w:rPr>
          <w:rFonts w:ascii="Times New Roman" w:hAnsi="Times New Roman"/>
          <w:bCs/>
          <w:sz w:val="22"/>
          <w:szCs w:val="22"/>
          <w:lang w:val="en"/>
        </w:rPr>
      </w:pPr>
    </w:p>
    <w:p w:rsidR="00B74C18" w:rsidRDefault="00B74C18" w:rsidP="00B74C18">
      <w:pPr>
        <w:ind w:right="5330"/>
        <w:rPr>
          <w:rFonts w:ascii="Times New Roman" w:hAnsi="Times New Roman"/>
          <w:bCs/>
          <w:sz w:val="22"/>
          <w:szCs w:val="22"/>
          <w:lang w:val="en"/>
        </w:rPr>
      </w:pPr>
      <w:r>
        <w:rPr>
          <w:rFonts w:ascii="Times New Roman" w:hAnsi="Times New Roman"/>
          <w:bCs/>
          <w:sz w:val="22"/>
          <w:szCs w:val="22"/>
          <w:lang w:val="en"/>
        </w:rPr>
        <w:t>Practical (Lab) work:</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Virtual Machine</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Peer to Peer</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RDP</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Domain</w:t>
      </w:r>
    </w:p>
    <w:p w:rsidR="008D7856" w:rsidRPr="00B74C18" w:rsidRDefault="00B74C18" w:rsidP="00B74C18">
      <w:pPr>
        <w:numPr>
          <w:ilvl w:val="1"/>
          <w:numId w:val="3"/>
        </w:numPr>
        <w:ind w:right="5330"/>
        <w:rPr>
          <w:rFonts w:ascii="Times New Roman" w:hAnsi="Times New Roman"/>
          <w:bCs/>
          <w:sz w:val="22"/>
          <w:szCs w:val="22"/>
        </w:rPr>
      </w:pPr>
      <w:proofErr w:type="spellStart"/>
      <w:r w:rsidRPr="00B74C18">
        <w:rPr>
          <w:rFonts w:ascii="Times New Roman" w:hAnsi="Times New Roman"/>
          <w:bCs/>
          <w:sz w:val="22"/>
          <w:szCs w:val="22"/>
        </w:rPr>
        <w:t>Netadmin</w:t>
      </w:r>
      <w:proofErr w:type="spellEnd"/>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Join the domain</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Create Security groups</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Grant local Admin rights</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Packet analyzer</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WSUS</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Backup</w:t>
      </w:r>
    </w:p>
    <w:p w:rsidR="008D7856"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Catchup</w:t>
      </w:r>
    </w:p>
    <w:p w:rsidR="00BD7755" w:rsidRPr="00B74C18" w:rsidRDefault="00BD7755" w:rsidP="00BD7755">
      <w:pPr>
        <w:ind w:right="5330"/>
        <w:rPr>
          <w:rFonts w:ascii="Times New Roman" w:hAnsi="Times New Roman"/>
          <w:bCs/>
          <w:sz w:val="22"/>
          <w:szCs w:val="22"/>
        </w:rPr>
      </w:pPr>
    </w:p>
    <w:p w:rsidR="00B74C18" w:rsidRDefault="00B74C18" w:rsidP="00B74C18">
      <w:pPr>
        <w:ind w:right="5330"/>
        <w:rPr>
          <w:rFonts w:ascii="Times New Roman" w:hAnsi="Times New Roman"/>
          <w:bCs/>
          <w:sz w:val="22"/>
          <w:szCs w:val="22"/>
          <w:lang w:val="en"/>
        </w:rPr>
      </w:pPr>
    </w:p>
    <w:p w:rsidR="00FC46D6" w:rsidRPr="00FC46D6" w:rsidRDefault="00FC46D6" w:rsidP="00FC46D6">
      <w:pPr>
        <w:ind w:left="720" w:hanging="720"/>
        <w:rPr>
          <w:b/>
          <w:sz w:val="28"/>
          <w:szCs w:val="28"/>
        </w:rPr>
      </w:pPr>
      <w:r w:rsidRPr="00FC46D6">
        <w:rPr>
          <w:b/>
          <w:sz w:val="28"/>
          <w:szCs w:val="28"/>
        </w:rPr>
        <w:t>Some dates to remember:</w:t>
      </w:r>
    </w:p>
    <w:p w:rsidR="00FC46D6" w:rsidRDefault="00FC46D6" w:rsidP="00FC46D6">
      <w:pPr>
        <w:ind w:left="720" w:hanging="720"/>
      </w:pPr>
      <w:r>
        <w:t xml:space="preserve">Sept 2 Last day to withdraw (drop all classes) for </w:t>
      </w:r>
      <w:proofErr w:type="gramStart"/>
      <w:r>
        <w:t>a</w:t>
      </w:r>
      <w:proofErr w:type="gramEnd"/>
      <w:r>
        <w:t xml:space="preserve"> 80% refund </w:t>
      </w:r>
    </w:p>
    <w:p w:rsidR="00FC46D6" w:rsidRDefault="00FC46D6" w:rsidP="00FC46D6">
      <w:pPr>
        <w:ind w:left="720" w:hanging="720"/>
      </w:pPr>
      <w:r>
        <w:t xml:space="preserve">Sept 5 Labor Day Holiday, no classes </w:t>
      </w:r>
    </w:p>
    <w:p w:rsidR="00FC46D6" w:rsidRDefault="00FC46D6" w:rsidP="00FC46D6">
      <w:pPr>
        <w:ind w:left="720" w:hanging="720"/>
      </w:pPr>
      <w:r>
        <w:t xml:space="preserve">Sept 6 - Sept 12 Last day to withdraw (drop all classes) for a 70% refund </w:t>
      </w:r>
    </w:p>
    <w:p w:rsidR="00FC46D6" w:rsidRDefault="00FC46D6" w:rsidP="00FC46D6">
      <w:pPr>
        <w:ind w:left="720" w:hanging="720"/>
      </w:pPr>
      <w:r>
        <w:t xml:space="preserve">Sept 14 Census </w:t>
      </w:r>
      <w:proofErr w:type="gramStart"/>
      <w:r>
        <w:t>day</w:t>
      </w:r>
      <w:proofErr w:type="gramEnd"/>
      <w:r>
        <w:t xml:space="preserve"> (last day to drop without it appearing on the transcript) </w:t>
      </w:r>
    </w:p>
    <w:p w:rsidR="00FC46D6" w:rsidRDefault="00FC46D6" w:rsidP="00FC46D6">
      <w:pPr>
        <w:ind w:left="720" w:hanging="720"/>
      </w:pPr>
      <w:r>
        <w:t xml:space="preserve">Sept 13 - Sept 19 Last day to withdraw (drop all classes) for a 50% refund Sept 20 – </w:t>
      </w:r>
    </w:p>
    <w:p w:rsidR="00FC46D6" w:rsidRDefault="00FC46D6" w:rsidP="00FC46D6">
      <w:pPr>
        <w:ind w:left="720" w:hanging="720"/>
      </w:pPr>
      <w:r>
        <w:t xml:space="preserve">Sept 26 Last day to withdraw (drop all classes) for a 25% refund </w:t>
      </w:r>
    </w:p>
    <w:p w:rsidR="00FC46D6" w:rsidRDefault="00FC46D6" w:rsidP="00FC46D6">
      <w:pPr>
        <w:ind w:left="720" w:hanging="720"/>
      </w:pPr>
      <w:r>
        <w:t xml:space="preserve">Nov 17 Last day to drop (DR grade) a class or withdraw (grade of W) </w:t>
      </w:r>
    </w:p>
    <w:p w:rsidR="00FC46D6" w:rsidRDefault="00FC46D6" w:rsidP="00FC46D6">
      <w:pPr>
        <w:ind w:left="720" w:hanging="720"/>
      </w:pPr>
      <w:r>
        <w:t xml:space="preserve">Nov 24 - Nov 25 Thanksgiving Holiday, no classes </w:t>
      </w:r>
    </w:p>
    <w:p w:rsidR="00FC46D6" w:rsidRDefault="00FC46D6" w:rsidP="00FC46D6">
      <w:pPr>
        <w:ind w:left="720" w:hanging="720"/>
      </w:pPr>
      <w:r>
        <w:t>Dec 8 Study Day, no classes</w:t>
      </w:r>
    </w:p>
    <w:p w:rsidR="00A153D4" w:rsidRPr="00A153D4" w:rsidRDefault="00A153D4" w:rsidP="00A153D4">
      <w:pPr>
        <w:ind w:left="720" w:hanging="720"/>
        <w:rPr>
          <w:rFonts w:ascii="Times New Roman" w:hAnsi="Times New Roman"/>
          <w:szCs w:val="24"/>
        </w:rPr>
      </w:pPr>
    </w:p>
    <w:p w:rsidR="00A153D4" w:rsidRPr="00A153D4" w:rsidRDefault="00A153D4" w:rsidP="00A153D4">
      <w:pPr>
        <w:pStyle w:val="NormalWeb"/>
        <w:spacing w:before="0" w:beforeAutospacing="0" w:after="0" w:afterAutospacing="0"/>
        <w:outlineLvl w:val="3"/>
        <w:rPr>
          <w:b/>
        </w:rPr>
      </w:pPr>
      <w:r w:rsidRPr="00A153D4">
        <w:rPr>
          <w:b/>
        </w:rPr>
        <w:t>Attendance:</w:t>
      </w:r>
    </w:p>
    <w:p w:rsidR="00A153D4" w:rsidRPr="00A153D4" w:rsidRDefault="00A153D4" w:rsidP="00A153D4">
      <w:pPr>
        <w:ind w:left="720" w:hanging="720"/>
        <w:rPr>
          <w:rFonts w:ascii="Times New Roman" w:hAnsi="Times New Roman"/>
          <w:szCs w:val="24"/>
        </w:rPr>
      </w:pPr>
      <w:r w:rsidRPr="00A153D4">
        <w:rPr>
          <w:rFonts w:ascii="Times New Roman" w:hAnsi="Times New Roman"/>
          <w:szCs w:val="24"/>
        </w:rPr>
        <w:t>Attendance and class participation is required to pass the course. If you must miss an exam, make prior arrangements. No make-up exams will be given unless you contact me in advance! Homework assignments may be submitted to me by hardcopy in my mailbox prior to class time (May submit by email to mark date and time, but must be submitted by hardcopy for grading purposes). Late homework will be levied heavy penalties.  Penalty: One day late 10%, 1 week late 20%, 2 weeks late 50%.  Not accepted afterwards.</w:t>
      </w:r>
    </w:p>
    <w:p w:rsidR="00A153D4" w:rsidRPr="00A153D4" w:rsidRDefault="00A153D4" w:rsidP="00A153D4">
      <w:pPr>
        <w:ind w:left="720" w:hanging="720"/>
        <w:rPr>
          <w:rFonts w:ascii="Times New Roman" w:hAnsi="Times New Roman"/>
          <w:szCs w:val="24"/>
        </w:rPr>
      </w:pPr>
      <w:r w:rsidRPr="00A153D4">
        <w:rPr>
          <w:rFonts w:ascii="Times New Roman" w:hAnsi="Times New Roman"/>
          <w:szCs w:val="24"/>
        </w:rPr>
        <w:t> </w:t>
      </w:r>
    </w:p>
    <w:p w:rsidR="00A153D4" w:rsidRPr="00A153D4" w:rsidRDefault="00A153D4" w:rsidP="00A153D4">
      <w:pPr>
        <w:rPr>
          <w:rFonts w:ascii="Times New Roman" w:hAnsi="Times New Roman"/>
          <w:szCs w:val="24"/>
        </w:rPr>
      </w:pPr>
      <w:r w:rsidRPr="00A153D4">
        <w:rPr>
          <w:rFonts w:ascii="Times New Roman" w:hAnsi="Times New Roman"/>
          <w:szCs w:val="24"/>
          <w:u w:val="single"/>
        </w:rPr>
        <w:t>STUDENTS WITH DISABILITIES</w:t>
      </w:r>
      <w:r w:rsidRPr="00A153D4">
        <w:rPr>
          <w:rFonts w:ascii="Times New Roman" w:hAnsi="Times New Roman"/>
          <w:szCs w:val="24"/>
        </w:rPr>
        <w:t xml:space="preserve">: If you have a documented disability (physical, psychological, learning, or other disability which affects your academic performance) and would like to receive academic accommodations, please inform your instructor and contact Student Accessibility Services to schedule an appointment to initiate services. It is recommended that you schedule an appointment with Student Accessibility Services before classes start. However, accommodations can be provided at any time. </w:t>
      </w:r>
      <w:r w:rsidRPr="00A153D4">
        <w:rPr>
          <w:rFonts w:ascii="Times New Roman" w:hAnsi="Times New Roman"/>
          <w:b/>
          <w:szCs w:val="24"/>
        </w:rPr>
        <w:t>Brownsville Campus</w:t>
      </w:r>
      <w:r w:rsidRPr="00A153D4">
        <w:rPr>
          <w:rFonts w:ascii="Times New Roman" w:hAnsi="Times New Roman"/>
          <w:szCs w:val="24"/>
        </w:rPr>
        <w:t xml:space="preserve">: Student Accessibility Services is located in Cortez Hall Room 129 and can be contacted by phone at (956) 882-7374 (Voice) or via email at </w:t>
      </w:r>
      <w:hyperlink r:id="rId11" w:history="1">
        <w:r w:rsidRPr="00A153D4">
          <w:rPr>
            <w:rStyle w:val="Hyperlink"/>
            <w:rFonts w:ascii="Times New Roman" w:hAnsi="Times New Roman"/>
            <w:szCs w:val="24"/>
          </w:rPr>
          <w:t>accessibility@utrgv.edu</w:t>
        </w:r>
      </w:hyperlink>
      <w:r w:rsidRPr="00A153D4">
        <w:rPr>
          <w:rFonts w:ascii="Times New Roman" w:hAnsi="Times New Roman"/>
          <w:szCs w:val="24"/>
        </w:rPr>
        <w:t xml:space="preserve">. </w:t>
      </w:r>
      <w:r w:rsidRPr="00A153D4">
        <w:rPr>
          <w:rFonts w:ascii="Times New Roman" w:hAnsi="Times New Roman"/>
          <w:b/>
          <w:szCs w:val="24"/>
        </w:rPr>
        <w:t>Edinburg Campus:</w:t>
      </w:r>
      <w:r w:rsidRPr="00A153D4">
        <w:rPr>
          <w:rFonts w:ascii="Times New Roman" w:hAnsi="Times New Roman"/>
          <w:szCs w:val="24"/>
        </w:rPr>
        <w:t xml:space="preserve"> Student Accessibility Services is located in 108 University Center and can be contacted by phone at (956) 665-7005 (Voice), (956) 665-3840 (Fax), or via email at </w:t>
      </w:r>
      <w:hyperlink r:id="rId12" w:history="1">
        <w:r w:rsidRPr="00A153D4">
          <w:rPr>
            <w:rStyle w:val="Hyperlink"/>
            <w:rFonts w:ascii="Times New Roman" w:hAnsi="Times New Roman"/>
            <w:szCs w:val="24"/>
          </w:rPr>
          <w:t>accessibility@utrgv.edu</w:t>
        </w:r>
      </w:hyperlink>
      <w:r w:rsidRPr="00A153D4">
        <w:rPr>
          <w:rFonts w:ascii="Times New Roman" w:hAnsi="Times New Roman"/>
          <w:szCs w:val="24"/>
        </w:rPr>
        <w:t>.</w:t>
      </w:r>
    </w:p>
    <w:p w:rsidR="00A153D4" w:rsidRPr="00A153D4" w:rsidRDefault="00A153D4" w:rsidP="00A153D4">
      <w:pPr>
        <w:rPr>
          <w:rFonts w:ascii="Times New Roman" w:hAnsi="Times New Roman"/>
          <w:szCs w:val="24"/>
        </w:rPr>
      </w:pPr>
    </w:p>
    <w:p w:rsidR="00A153D4" w:rsidRPr="00A153D4" w:rsidRDefault="00A153D4" w:rsidP="00A153D4">
      <w:pPr>
        <w:rPr>
          <w:rFonts w:ascii="Times New Roman" w:hAnsi="Times New Roman"/>
          <w:szCs w:val="24"/>
        </w:rPr>
      </w:pPr>
      <w:r w:rsidRPr="00A153D4">
        <w:rPr>
          <w:rFonts w:ascii="Times New Roman" w:hAnsi="Times New Roman"/>
          <w:szCs w:val="24"/>
          <w:u w:val="single"/>
        </w:rPr>
        <w:t>MANDATORY COURSE EVALUATION PERIOD</w:t>
      </w:r>
      <w:r w:rsidRPr="00A153D4">
        <w:rPr>
          <w:rFonts w:ascii="Times New Roman" w:hAnsi="Times New Roman"/>
          <w:szCs w:val="24"/>
        </w:rPr>
        <w:t>: Students are required to complete an ONLINE evaluation of this course, accessed through your UTRGV account (</w:t>
      </w:r>
      <w:hyperlink r:id="rId13" w:history="1">
        <w:r w:rsidRPr="00A153D4">
          <w:rPr>
            <w:rStyle w:val="Hyperlink"/>
            <w:rFonts w:ascii="Times New Roman" w:hAnsi="Times New Roman"/>
            <w:szCs w:val="24"/>
          </w:rPr>
          <w:t>http://my.utrgv.edu</w:t>
        </w:r>
      </w:hyperlink>
      <w:r w:rsidRPr="00A153D4">
        <w:rPr>
          <w:rFonts w:ascii="Times New Roman" w:hAnsi="Times New Roman"/>
          <w:szCs w:val="24"/>
        </w:rPr>
        <w:t xml:space="preserve">); you will be contacted through email with further instructions. Online evaluations will be available Nov. 18 – Dec. 9, 2015. Students who complete their evaluations will have priority access to their grades. </w:t>
      </w:r>
    </w:p>
    <w:p w:rsidR="00A153D4" w:rsidRPr="00A153D4" w:rsidRDefault="00A153D4" w:rsidP="00A153D4">
      <w:pPr>
        <w:rPr>
          <w:rFonts w:ascii="Times New Roman" w:hAnsi="Times New Roman"/>
          <w:szCs w:val="24"/>
        </w:rPr>
      </w:pPr>
    </w:p>
    <w:p w:rsidR="00A153D4" w:rsidRPr="00A153D4" w:rsidRDefault="00A153D4" w:rsidP="00A153D4">
      <w:pPr>
        <w:rPr>
          <w:rFonts w:ascii="Times New Roman" w:hAnsi="Times New Roman"/>
          <w:szCs w:val="24"/>
        </w:rPr>
      </w:pPr>
      <w:r w:rsidRPr="00A153D4">
        <w:rPr>
          <w:rFonts w:ascii="Times New Roman" w:hAnsi="Times New Roman"/>
          <w:szCs w:val="24"/>
          <w:u w:val="single"/>
        </w:rPr>
        <w:t>SCHOLASTIC INTEGRITY</w:t>
      </w:r>
      <w:r w:rsidRPr="00A153D4">
        <w:rPr>
          <w:rFonts w:ascii="Times New Roman" w:hAnsi="Times New Roman"/>
          <w:szCs w:val="24"/>
        </w:rPr>
        <w:t>: 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 but is not limited to: cheating, plagiarism, and collusion; submission for credit of any 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 policies on scholastic dishonesty will be strictly enforced (Board of Regents Rules and Regulations and UTRGV Academic Integrity Guidelines). All scholastic dishonesty incidents will be reported to the Dean of Students.</w:t>
      </w:r>
    </w:p>
    <w:p w:rsidR="00A153D4" w:rsidRPr="00A153D4" w:rsidRDefault="00A153D4" w:rsidP="00A153D4">
      <w:pPr>
        <w:rPr>
          <w:rFonts w:ascii="Times New Roman" w:hAnsi="Times New Roman"/>
          <w:szCs w:val="24"/>
        </w:rPr>
      </w:pPr>
    </w:p>
    <w:p w:rsidR="00A153D4" w:rsidRPr="00A153D4" w:rsidRDefault="00A153D4" w:rsidP="00A153D4">
      <w:pPr>
        <w:rPr>
          <w:rFonts w:ascii="Times New Roman" w:hAnsi="Times New Roman"/>
          <w:szCs w:val="24"/>
        </w:rPr>
      </w:pPr>
      <w:r w:rsidRPr="00A153D4">
        <w:rPr>
          <w:rFonts w:ascii="Times New Roman" w:hAnsi="Times New Roman"/>
          <w:szCs w:val="24"/>
          <w:u w:val="single"/>
        </w:rPr>
        <w:t>SEXUAL HARASSMENT, DISCRIMINATION, and VIOLENCE:</w:t>
      </w:r>
      <w:r w:rsidRPr="00A153D4">
        <w:rPr>
          <w:rFonts w:ascii="Times New Roman" w:hAnsi="Times New Roman"/>
          <w:szCs w:val="24"/>
        </w:rPr>
        <w:t xml:space="preserve">  In accordance with UT System regulations, your instructor is a “responsible employee” for reporting purposes under Title IX regulations and so must report any instance, occurring during a student’s time in college, of sexual assault, stalking, dating violence, domestic violence, or sexual harassment about which she/he becomes aware during this course through writing, discussion, or personal disclosure. More information can be found at </w:t>
      </w:r>
      <w:hyperlink r:id="rId14" w:history="1">
        <w:r w:rsidRPr="00A153D4">
          <w:rPr>
            <w:rStyle w:val="Hyperlink"/>
            <w:rFonts w:ascii="Times New Roman" w:hAnsi="Times New Roman"/>
            <w:szCs w:val="24"/>
          </w:rPr>
          <w:t>www.utrgv.edu/equity</w:t>
        </w:r>
      </w:hyperlink>
      <w:r w:rsidRPr="00A153D4">
        <w:rPr>
          <w:rFonts w:ascii="Times New Roman" w:hAnsi="Times New Roman"/>
          <w:szCs w:val="24"/>
        </w:rPr>
        <w:t xml:space="preserve">, including confidential resources available on campus. The faculty and staff of UTRGV actively strive to provide </w:t>
      </w:r>
      <w:proofErr w:type="gramStart"/>
      <w:r w:rsidRPr="00A153D4">
        <w:rPr>
          <w:rFonts w:ascii="Times New Roman" w:hAnsi="Times New Roman"/>
          <w:szCs w:val="24"/>
        </w:rPr>
        <w:t>a learning</w:t>
      </w:r>
      <w:proofErr w:type="gramEnd"/>
      <w:r w:rsidRPr="00A153D4">
        <w:rPr>
          <w:rFonts w:ascii="Times New Roman" w:hAnsi="Times New Roman"/>
          <w:szCs w:val="24"/>
        </w:rPr>
        <w:t>, working, and living environment that promotes personal integrity, civility, and mutual respect in an environment free from sexual misconduct and discrimination. </w:t>
      </w:r>
    </w:p>
    <w:p w:rsidR="00A153D4" w:rsidRPr="00A153D4" w:rsidRDefault="00A153D4" w:rsidP="00A153D4">
      <w:pPr>
        <w:rPr>
          <w:rFonts w:ascii="Times New Roman" w:hAnsi="Times New Roman"/>
          <w:szCs w:val="24"/>
        </w:rPr>
      </w:pPr>
    </w:p>
    <w:p w:rsidR="00A153D4" w:rsidRPr="00A153D4" w:rsidRDefault="00A153D4" w:rsidP="00A153D4">
      <w:pPr>
        <w:rPr>
          <w:rFonts w:ascii="Times New Roman" w:hAnsi="Times New Roman"/>
          <w:szCs w:val="24"/>
        </w:rPr>
      </w:pPr>
      <w:r w:rsidRPr="00A153D4">
        <w:rPr>
          <w:rFonts w:ascii="Times New Roman" w:hAnsi="Times New Roman"/>
          <w:szCs w:val="24"/>
          <w:u w:val="single"/>
        </w:rPr>
        <w:t>COURSE DROPS</w:t>
      </w:r>
      <w:r w:rsidRPr="00A153D4">
        <w:rPr>
          <w:rFonts w:ascii="Times New Roman" w:hAnsi="Times New Roman"/>
          <w:szCs w:val="24"/>
        </w:rPr>
        <w:t>: According to UTRGV policy, students may drop any class without penalty earning a grade of DR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rsidR="00A153D4" w:rsidRDefault="00A153D4" w:rsidP="00A153D4">
      <w:pPr>
        <w:pStyle w:val="Default"/>
      </w:pPr>
      <w:bookmarkStart w:id="2" w:name="_GoBack"/>
      <w:bookmarkEnd w:id="2"/>
    </w:p>
    <w:sectPr w:rsidR="00A153D4">
      <w:endnotePr>
        <w:numFmt w:val="decimal"/>
      </w:endnotePr>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913CF"/>
    <w:multiLevelType w:val="hybridMultilevel"/>
    <w:tmpl w:val="59128200"/>
    <w:lvl w:ilvl="0" w:tplc="B8F41C8E">
      <w:start w:val="1"/>
      <w:numFmt w:val="bullet"/>
      <w:lvlText w:val=""/>
      <w:lvlJc w:val="left"/>
      <w:pPr>
        <w:tabs>
          <w:tab w:val="num" w:pos="720"/>
        </w:tabs>
        <w:ind w:left="720" w:hanging="360"/>
      </w:pPr>
      <w:rPr>
        <w:rFonts w:ascii="Wingdings" w:hAnsi="Wingdings" w:hint="default"/>
      </w:rPr>
    </w:lvl>
    <w:lvl w:ilvl="1" w:tplc="B360E084">
      <w:start w:val="1"/>
      <w:numFmt w:val="bullet"/>
      <w:lvlText w:val=""/>
      <w:lvlJc w:val="left"/>
      <w:pPr>
        <w:tabs>
          <w:tab w:val="num" w:pos="1440"/>
        </w:tabs>
        <w:ind w:left="1440" w:hanging="360"/>
      </w:pPr>
      <w:rPr>
        <w:rFonts w:ascii="Wingdings" w:hAnsi="Wingdings" w:hint="default"/>
      </w:rPr>
    </w:lvl>
    <w:lvl w:ilvl="2" w:tplc="A526344A" w:tentative="1">
      <w:start w:val="1"/>
      <w:numFmt w:val="bullet"/>
      <w:lvlText w:val=""/>
      <w:lvlJc w:val="left"/>
      <w:pPr>
        <w:tabs>
          <w:tab w:val="num" w:pos="2160"/>
        </w:tabs>
        <w:ind w:left="2160" w:hanging="360"/>
      </w:pPr>
      <w:rPr>
        <w:rFonts w:ascii="Wingdings" w:hAnsi="Wingdings" w:hint="default"/>
      </w:rPr>
    </w:lvl>
    <w:lvl w:ilvl="3" w:tplc="6A86FAE6" w:tentative="1">
      <w:start w:val="1"/>
      <w:numFmt w:val="bullet"/>
      <w:lvlText w:val=""/>
      <w:lvlJc w:val="left"/>
      <w:pPr>
        <w:tabs>
          <w:tab w:val="num" w:pos="2880"/>
        </w:tabs>
        <w:ind w:left="2880" w:hanging="360"/>
      </w:pPr>
      <w:rPr>
        <w:rFonts w:ascii="Wingdings" w:hAnsi="Wingdings" w:hint="default"/>
      </w:rPr>
    </w:lvl>
    <w:lvl w:ilvl="4" w:tplc="F2542860" w:tentative="1">
      <w:start w:val="1"/>
      <w:numFmt w:val="bullet"/>
      <w:lvlText w:val=""/>
      <w:lvlJc w:val="left"/>
      <w:pPr>
        <w:tabs>
          <w:tab w:val="num" w:pos="3600"/>
        </w:tabs>
        <w:ind w:left="3600" w:hanging="360"/>
      </w:pPr>
      <w:rPr>
        <w:rFonts w:ascii="Wingdings" w:hAnsi="Wingdings" w:hint="default"/>
      </w:rPr>
    </w:lvl>
    <w:lvl w:ilvl="5" w:tplc="48D482EA" w:tentative="1">
      <w:start w:val="1"/>
      <w:numFmt w:val="bullet"/>
      <w:lvlText w:val=""/>
      <w:lvlJc w:val="left"/>
      <w:pPr>
        <w:tabs>
          <w:tab w:val="num" w:pos="4320"/>
        </w:tabs>
        <w:ind w:left="4320" w:hanging="360"/>
      </w:pPr>
      <w:rPr>
        <w:rFonts w:ascii="Wingdings" w:hAnsi="Wingdings" w:hint="default"/>
      </w:rPr>
    </w:lvl>
    <w:lvl w:ilvl="6" w:tplc="ECF07BA0" w:tentative="1">
      <w:start w:val="1"/>
      <w:numFmt w:val="bullet"/>
      <w:lvlText w:val=""/>
      <w:lvlJc w:val="left"/>
      <w:pPr>
        <w:tabs>
          <w:tab w:val="num" w:pos="5040"/>
        </w:tabs>
        <w:ind w:left="5040" w:hanging="360"/>
      </w:pPr>
      <w:rPr>
        <w:rFonts w:ascii="Wingdings" w:hAnsi="Wingdings" w:hint="default"/>
      </w:rPr>
    </w:lvl>
    <w:lvl w:ilvl="7" w:tplc="3630386C" w:tentative="1">
      <w:start w:val="1"/>
      <w:numFmt w:val="bullet"/>
      <w:lvlText w:val=""/>
      <w:lvlJc w:val="left"/>
      <w:pPr>
        <w:tabs>
          <w:tab w:val="num" w:pos="5760"/>
        </w:tabs>
        <w:ind w:left="5760" w:hanging="360"/>
      </w:pPr>
      <w:rPr>
        <w:rFonts w:ascii="Wingdings" w:hAnsi="Wingdings" w:hint="default"/>
      </w:rPr>
    </w:lvl>
    <w:lvl w:ilvl="8" w:tplc="16A88CF0" w:tentative="1">
      <w:start w:val="1"/>
      <w:numFmt w:val="bullet"/>
      <w:lvlText w:val=""/>
      <w:lvlJc w:val="left"/>
      <w:pPr>
        <w:tabs>
          <w:tab w:val="num" w:pos="6480"/>
        </w:tabs>
        <w:ind w:left="6480" w:hanging="360"/>
      </w:pPr>
      <w:rPr>
        <w:rFonts w:ascii="Wingdings" w:hAnsi="Wingdings" w:hint="default"/>
      </w:rPr>
    </w:lvl>
  </w:abstractNum>
  <w:abstractNum w:abstractNumId="1">
    <w:nsid w:val="39DD1C18"/>
    <w:multiLevelType w:val="hybridMultilevel"/>
    <w:tmpl w:val="F39C55B8"/>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5F970AE"/>
    <w:multiLevelType w:val="hybridMultilevel"/>
    <w:tmpl w:val="1FCACD90"/>
    <w:lvl w:ilvl="0" w:tplc="9126E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9122D3"/>
    <w:multiLevelType w:val="hybridMultilevel"/>
    <w:tmpl w:val="BCB4B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layoutRawTableWidth/>
    <w:layoutTableRowsApart/>
    <w:doNotSnapToGridInCell/>
    <w:doNotWrapTextWithPunct/>
    <w:doNotUseEastAsianBreakRules/>
    <w:growAutofit/>
    <w:compatSetting w:name="compatibilityMode" w:uri="http://schemas.microsoft.com/office/word" w:val="14"/>
  </w:compat>
  <w:rsids>
    <w:rsidRoot w:val="00500659"/>
    <w:rsid w:val="00017226"/>
    <w:rsid w:val="00040805"/>
    <w:rsid w:val="000E1B1A"/>
    <w:rsid w:val="000F5B13"/>
    <w:rsid w:val="0016072B"/>
    <w:rsid w:val="001D1B19"/>
    <w:rsid w:val="002A3A6C"/>
    <w:rsid w:val="002D4CC9"/>
    <w:rsid w:val="004E3E99"/>
    <w:rsid w:val="00500659"/>
    <w:rsid w:val="00534AEA"/>
    <w:rsid w:val="0053664F"/>
    <w:rsid w:val="006838AA"/>
    <w:rsid w:val="00854273"/>
    <w:rsid w:val="0089360E"/>
    <w:rsid w:val="008D7856"/>
    <w:rsid w:val="00900097"/>
    <w:rsid w:val="00936665"/>
    <w:rsid w:val="009571E3"/>
    <w:rsid w:val="00A153D4"/>
    <w:rsid w:val="00A567E7"/>
    <w:rsid w:val="00B37967"/>
    <w:rsid w:val="00B665EA"/>
    <w:rsid w:val="00B74C18"/>
    <w:rsid w:val="00BD4C80"/>
    <w:rsid w:val="00BD7755"/>
    <w:rsid w:val="00C25535"/>
    <w:rsid w:val="00D41E4B"/>
    <w:rsid w:val="00E36BA6"/>
    <w:rsid w:val="00F13374"/>
    <w:rsid w:val="00FC0C14"/>
    <w:rsid w:val="00FC4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napToGrid w:val="0"/>
    </w:pPr>
    <w:rPr>
      <w:rFonts w:ascii="Courier" w:hAnsi="Courier"/>
      <w:sz w:val="24"/>
    </w:rPr>
  </w:style>
  <w:style w:type="paragraph" w:styleId="Heading1">
    <w:name w:val="heading 1"/>
    <w:basedOn w:val="Normal"/>
    <w:next w:val="Normal"/>
    <w:link w:val="Heading1Char"/>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outlineLvl w:val="0"/>
    </w:pPr>
    <w:rPr>
      <w:rFonts w:ascii="Arial" w:eastAsiaTheme="minorEastAsia" w:hAnsi="Arial" w:cs="Arial"/>
      <w:b/>
    </w:rPr>
  </w:style>
  <w:style w:type="paragraph" w:styleId="Heading4">
    <w:name w:val="heading 4"/>
    <w:basedOn w:val="Normal"/>
    <w:next w:val="Normal"/>
    <w:link w:val="Heading4Char"/>
    <w:qFormat/>
    <w:pPr>
      <w:keepNext/>
      <w:spacing w:before="240" w:after="60"/>
      <w:outlineLvl w:val="3"/>
    </w:pPr>
    <w:rPr>
      <w:rFonts w:ascii="Times New Roman" w:eastAsiaTheme="minorEastAsia"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rPr>
  </w:style>
  <w:style w:type="paragraph" w:styleId="NormalWeb">
    <w:name w:val="Normal (Web)"/>
    <w:basedOn w:val="Normal"/>
    <w:uiPriority w:val="99"/>
    <w:pPr>
      <w:widowControl/>
      <w:snapToGrid/>
      <w:spacing w:before="100" w:beforeAutospacing="1" w:after="100" w:afterAutospacing="1"/>
    </w:pPr>
    <w:rPr>
      <w:rFonts w:ascii="Times New Roman" w:hAnsi="Times New Roman"/>
      <w:szCs w:val="24"/>
    </w:rPr>
  </w:style>
  <w:style w:type="paragraph" w:styleId="BodyTextIndent">
    <w:name w:val="Body Text Indent"/>
    <w:basedOn w:val="Normal"/>
    <w:link w:val="BodyTextIndentChar"/>
    <w:pPr>
      <w:tabs>
        <w:tab w:val="left" w:pos="-1440"/>
        <w:tab w:val="left" w:pos="-720"/>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900" w:hanging="90"/>
    </w:pPr>
    <w:rPr>
      <w:rFonts w:ascii="Times New Roman" w:hAnsi="Times New Roman"/>
      <w:b/>
    </w:rPr>
  </w:style>
  <w:style w:type="character" w:customStyle="1" w:styleId="BodyTextIndentChar">
    <w:name w:val="Body Text Indent Char"/>
    <w:basedOn w:val="DefaultParagraphFont"/>
    <w:link w:val="BodyTextIndent"/>
    <w:locked/>
    <w:rPr>
      <w:rFonts w:ascii="Courier" w:hAnsi="Courier" w:hint="default"/>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locked/>
    <w:rPr>
      <w:rFonts w:ascii="Courier" w:hAnsi="Courier" w:hint="default"/>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customStyle="1" w:styleId="a-size-base">
    <w:name w:val="a-size-base"/>
    <w:basedOn w:val="DefaultParagraphFont"/>
    <w:rsid w:val="00B37967"/>
  </w:style>
  <w:style w:type="character" w:customStyle="1" w:styleId="apple-converted-space">
    <w:name w:val="apple-converted-space"/>
    <w:basedOn w:val="DefaultParagraphFont"/>
    <w:rsid w:val="00B37967"/>
  </w:style>
  <w:style w:type="paragraph" w:styleId="ListParagraph">
    <w:name w:val="List Paragraph"/>
    <w:basedOn w:val="Normal"/>
    <w:uiPriority w:val="34"/>
    <w:qFormat/>
    <w:rsid w:val="000F5B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napToGrid w:val="0"/>
    </w:pPr>
    <w:rPr>
      <w:rFonts w:ascii="Courier" w:hAnsi="Courier"/>
      <w:sz w:val="24"/>
    </w:rPr>
  </w:style>
  <w:style w:type="paragraph" w:styleId="Heading1">
    <w:name w:val="heading 1"/>
    <w:basedOn w:val="Normal"/>
    <w:next w:val="Normal"/>
    <w:link w:val="Heading1Char"/>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outlineLvl w:val="0"/>
    </w:pPr>
    <w:rPr>
      <w:rFonts w:ascii="Arial" w:eastAsiaTheme="minorEastAsia" w:hAnsi="Arial" w:cs="Arial"/>
      <w:b/>
    </w:rPr>
  </w:style>
  <w:style w:type="paragraph" w:styleId="Heading4">
    <w:name w:val="heading 4"/>
    <w:basedOn w:val="Normal"/>
    <w:next w:val="Normal"/>
    <w:link w:val="Heading4Char"/>
    <w:qFormat/>
    <w:pPr>
      <w:keepNext/>
      <w:spacing w:before="240" w:after="60"/>
      <w:outlineLvl w:val="3"/>
    </w:pPr>
    <w:rPr>
      <w:rFonts w:ascii="Times New Roman" w:eastAsiaTheme="minorEastAsia"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rPr>
  </w:style>
  <w:style w:type="paragraph" w:styleId="NormalWeb">
    <w:name w:val="Normal (Web)"/>
    <w:basedOn w:val="Normal"/>
    <w:uiPriority w:val="99"/>
    <w:pPr>
      <w:widowControl/>
      <w:snapToGrid/>
      <w:spacing w:before="100" w:beforeAutospacing="1" w:after="100" w:afterAutospacing="1"/>
    </w:pPr>
    <w:rPr>
      <w:rFonts w:ascii="Times New Roman" w:hAnsi="Times New Roman"/>
      <w:szCs w:val="24"/>
    </w:rPr>
  </w:style>
  <w:style w:type="paragraph" w:styleId="BodyTextIndent">
    <w:name w:val="Body Text Indent"/>
    <w:basedOn w:val="Normal"/>
    <w:link w:val="BodyTextIndentChar"/>
    <w:pPr>
      <w:tabs>
        <w:tab w:val="left" w:pos="-1440"/>
        <w:tab w:val="left" w:pos="-720"/>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900" w:hanging="90"/>
    </w:pPr>
    <w:rPr>
      <w:rFonts w:ascii="Times New Roman" w:hAnsi="Times New Roman"/>
      <w:b/>
    </w:rPr>
  </w:style>
  <w:style w:type="character" w:customStyle="1" w:styleId="BodyTextIndentChar">
    <w:name w:val="Body Text Indent Char"/>
    <w:basedOn w:val="DefaultParagraphFont"/>
    <w:link w:val="BodyTextIndent"/>
    <w:locked/>
    <w:rPr>
      <w:rFonts w:ascii="Courier" w:hAnsi="Courier" w:hint="default"/>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locked/>
    <w:rPr>
      <w:rFonts w:ascii="Courier" w:hAnsi="Courier" w:hint="default"/>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customStyle="1" w:styleId="a-size-base">
    <w:name w:val="a-size-base"/>
    <w:basedOn w:val="DefaultParagraphFont"/>
    <w:rsid w:val="00B37967"/>
  </w:style>
  <w:style w:type="character" w:customStyle="1" w:styleId="apple-converted-space">
    <w:name w:val="apple-converted-space"/>
    <w:basedOn w:val="DefaultParagraphFont"/>
    <w:rsid w:val="00B37967"/>
  </w:style>
  <w:style w:type="paragraph" w:styleId="ListParagraph">
    <w:name w:val="List Paragraph"/>
    <w:basedOn w:val="Normal"/>
    <w:uiPriority w:val="34"/>
    <w:qFormat/>
    <w:rsid w:val="000F5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2978">
      <w:bodyDiv w:val="1"/>
      <w:marLeft w:val="0"/>
      <w:marRight w:val="0"/>
      <w:marTop w:val="0"/>
      <w:marBottom w:val="0"/>
      <w:divBdr>
        <w:top w:val="none" w:sz="0" w:space="0" w:color="auto"/>
        <w:left w:val="none" w:sz="0" w:space="0" w:color="auto"/>
        <w:bottom w:val="none" w:sz="0" w:space="0" w:color="auto"/>
        <w:right w:val="none" w:sz="0" w:space="0" w:color="auto"/>
      </w:divBdr>
      <w:divsChild>
        <w:div w:id="1351686457">
          <w:marLeft w:val="1051"/>
          <w:marRight w:val="0"/>
          <w:marTop w:val="96"/>
          <w:marBottom w:val="0"/>
          <w:divBdr>
            <w:top w:val="none" w:sz="0" w:space="0" w:color="auto"/>
            <w:left w:val="none" w:sz="0" w:space="0" w:color="auto"/>
            <w:bottom w:val="none" w:sz="0" w:space="0" w:color="auto"/>
            <w:right w:val="none" w:sz="0" w:space="0" w:color="auto"/>
          </w:divBdr>
        </w:div>
        <w:div w:id="602109271">
          <w:marLeft w:val="1051"/>
          <w:marRight w:val="0"/>
          <w:marTop w:val="96"/>
          <w:marBottom w:val="0"/>
          <w:divBdr>
            <w:top w:val="none" w:sz="0" w:space="0" w:color="auto"/>
            <w:left w:val="none" w:sz="0" w:space="0" w:color="auto"/>
            <w:bottom w:val="none" w:sz="0" w:space="0" w:color="auto"/>
            <w:right w:val="none" w:sz="0" w:space="0" w:color="auto"/>
          </w:divBdr>
        </w:div>
        <w:div w:id="710694990">
          <w:marLeft w:val="1051"/>
          <w:marRight w:val="0"/>
          <w:marTop w:val="96"/>
          <w:marBottom w:val="0"/>
          <w:divBdr>
            <w:top w:val="none" w:sz="0" w:space="0" w:color="auto"/>
            <w:left w:val="none" w:sz="0" w:space="0" w:color="auto"/>
            <w:bottom w:val="none" w:sz="0" w:space="0" w:color="auto"/>
            <w:right w:val="none" w:sz="0" w:space="0" w:color="auto"/>
          </w:divBdr>
        </w:div>
        <w:div w:id="1176649127">
          <w:marLeft w:val="1051"/>
          <w:marRight w:val="0"/>
          <w:marTop w:val="96"/>
          <w:marBottom w:val="0"/>
          <w:divBdr>
            <w:top w:val="none" w:sz="0" w:space="0" w:color="auto"/>
            <w:left w:val="none" w:sz="0" w:space="0" w:color="auto"/>
            <w:bottom w:val="none" w:sz="0" w:space="0" w:color="auto"/>
            <w:right w:val="none" w:sz="0" w:space="0" w:color="auto"/>
          </w:divBdr>
        </w:div>
        <w:div w:id="1955164270">
          <w:marLeft w:val="1051"/>
          <w:marRight w:val="0"/>
          <w:marTop w:val="96"/>
          <w:marBottom w:val="0"/>
          <w:divBdr>
            <w:top w:val="none" w:sz="0" w:space="0" w:color="auto"/>
            <w:left w:val="none" w:sz="0" w:space="0" w:color="auto"/>
            <w:bottom w:val="none" w:sz="0" w:space="0" w:color="auto"/>
            <w:right w:val="none" w:sz="0" w:space="0" w:color="auto"/>
          </w:divBdr>
        </w:div>
        <w:div w:id="1261375068">
          <w:marLeft w:val="1051"/>
          <w:marRight w:val="0"/>
          <w:marTop w:val="96"/>
          <w:marBottom w:val="0"/>
          <w:divBdr>
            <w:top w:val="none" w:sz="0" w:space="0" w:color="auto"/>
            <w:left w:val="none" w:sz="0" w:space="0" w:color="auto"/>
            <w:bottom w:val="none" w:sz="0" w:space="0" w:color="auto"/>
            <w:right w:val="none" w:sz="0" w:space="0" w:color="auto"/>
          </w:divBdr>
        </w:div>
        <w:div w:id="1217082433">
          <w:marLeft w:val="1051"/>
          <w:marRight w:val="0"/>
          <w:marTop w:val="96"/>
          <w:marBottom w:val="0"/>
          <w:divBdr>
            <w:top w:val="none" w:sz="0" w:space="0" w:color="auto"/>
            <w:left w:val="none" w:sz="0" w:space="0" w:color="auto"/>
            <w:bottom w:val="none" w:sz="0" w:space="0" w:color="auto"/>
            <w:right w:val="none" w:sz="0" w:space="0" w:color="auto"/>
          </w:divBdr>
        </w:div>
        <w:div w:id="1730417981">
          <w:marLeft w:val="1051"/>
          <w:marRight w:val="0"/>
          <w:marTop w:val="96"/>
          <w:marBottom w:val="0"/>
          <w:divBdr>
            <w:top w:val="none" w:sz="0" w:space="0" w:color="auto"/>
            <w:left w:val="none" w:sz="0" w:space="0" w:color="auto"/>
            <w:bottom w:val="none" w:sz="0" w:space="0" w:color="auto"/>
            <w:right w:val="none" w:sz="0" w:space="0" w:color="auto"/>
          </w:divBdr>
        </w:div>
        <w:div w:id="78142559">
          <w:marLeft w:val="1051"/>
          <w:marRight w:val="0"/>
          <w:marTop w:val="96"/>
          <w:marBottom w:val="0"/>
          <w:divBdr>
            <w:top w:val="none" w:sz="0" w:space="0" w:color="auto"/>
            <w:left w:val="none" w:sz="0" w:space="0" w:color="auto"/>
            <w:bottom w:val="none" w:sz="0" w:space="0" w:color="auto"/>
            <w:right w:val="none" w:sz="0" w:space="0" w:color="auto"/>
          </w:divBdr>
        </w:div>
        <w:div w:id="1016539164">
          <w:marLeft w:val="1051"/>
          <w:marRight w:val="0"/>
          <w:marTop w:val="96"/>
          <w:marBottom w:val="0"/>
          <w:divBdr>
            <w:top w:val="none" w:sz="0" w:space="0" w:color="auto"/>
            <w:left w:val="none" w:sz="0" w:space="0" w:color="auto"/>
            <w:bottom w:val="none" w:sz="0" w:space="0" w:color="auto"/>
            <w:right w:val="none" w:sz="0" w:space="0" w:color="auto"/>
          </w:divBdr>
        </w:div>
        <w:div w:id="1510369599">
          <w:marLeft w:val="1051"/>
          <w:marRight w:val="0"/>
          <w:marTop w:val="96"/>
          <w:marBottom w:val="0"/>
          <w:divBdr>
            <w:top w:val="none" w:sz="0" w:space="0" w:color="auto"/>
            <w:left w:val="none" w:sz="0" w:space="0" w:color="auto"/>
            <w:bottom w:val="none" w:sz="0" w:space="0" w:color="auto"/>
            <w:right w:val="none" w:sz="0" w:space="0" w:color="auto"/>
          </w:divBdr>
        </w:div>
        <w:div w:id="1605460886">
          <w:marLeft w:val="1051"/>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jackson@utrgv.edu" TargetMode="External"/><Relationship Id="rId13" Type="http://schemas.openxmlformats.org/officeDocument/2006/relationships/hyperlink" Target="http://my.utrgv.edu" TargetMode="External"/><Relationship Id="rId3" Type="http://schemas.microsoft.com/office/2007/relationships/stylesWithEffects" Target="stylesWithEffects.xml"/><Relationship Id="rId7" Type="http://schemas.openxmlformats.org/officeDocument/2006/relationships/hyperlink" Target="mailto:john.abraham@utrgv.edu" TargetMode="External"/><Relationship Id="rId12" Type="http://schemas.openxmlformats.org/officeDocument/2006/relationships/hyperlink" Target="mailto:accessibility@utrgv.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mailto:accessibility@utrgv.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jabraham\Group%20projects" TargetMode="External"/><Relationship Id="rId4" Type="http://schemas.openxmlformats.org/officeDocument/2006/relationships/settings" Target="settings.xml"/><Relationship Id="rId9" Type="http://schemas.openxmlformats.org/officeDocument/2006/relationships/hyperlink" Target="https://mywebsis.utrgv.edu/PROD/bwckctlg.p_disp_listcrse?term_in=201710&amp;subj_in=CSCI&amp;crse_in=6314&amp;schd_in=LEC" TargetMode="External"/><Relationship Id="rId14" Type="http://schemas.openxmlformats.org/officeDocument/2006/relationships/hyperlink" Target="http://www.utrgv.edu/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1718</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CS 6345</vt:lpstr>
    </vt:vector>
  </TitlesOfParts>
  <Company>University of Texas-Pan American</Company>
  <LinksUpToDate>false</LinksUpToDate>
  <CharactersWithSpaces>11506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6345</dc:title>
  <dc:creator>jabraham</dc:creator>
  <cp:lastModifiedBy>John Abraham</cp:lastModifiedBy>
  <cp:revision>2</cp:revision>
  <cp:lastPrinted>2014-08-20T17:07:00Z</cp:lastPrinted>
  <dcterms:created xsi:type="dcterms:W3CDTF">2016-08-13T02:17:00Z</dcterms:created>
  <dcterms:modified xsi:type="dcterms:W3CDTF">2016-08-13T02:17:00Z</dcterms:modified>
</cp:coreProperties>
</file>